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0D" w:rsidRDefault="00BB250D" w:rsidP="00BB250D">
      <w:pPr>
        <w:jc w:val="center"/>
        <w:rPr>
          <w:rFonts w:ascii="Arial" w:hAnsi="Arial" w:cs="Arial"/>
          <w:b/>
          <w:color w:val="538135"/>
          <w:sz w:val="28"/>
          <w:szCs w:val="28"/>
        </w:rPr>
      </w:pPr>
      <w:r>
        <w:rPr>
          <w:rFonts w:ascii="Arial" w:hAnsi="Arial" w:cs="Arial"/>
          <w:b/>
          <w:color w:val="538135"/>
          <w:sz w:val="28"/>
          <w:szCs w:val="28"/>
        </w:rPr>
        <w:t xml:space="preserve">Knowsley Village CP </w:t>
      </w:r>
      <w:r w:rsidRPr="00DA0839">
        <w:rPr>
          <w:rFonts w:ascii="Arial" w:hAnsi="Arial" w:cs="Arial"/>
          <w:b/>
          <w:color w:val="538135"/>
          <w:sz w:val="28"/>
          <w:szCs w:val="28"/>
        </w:rPr>
        <w:t>Child Protection Policy and Procedures</w:t>
      </w:r>
    </w:p>
    <w:p w:rsidR="00BB250D" w:rsidRPr="00DA0839" w:rsidRDefault="00BB250D" w:rsidP="00BB250D">
      <w:pPr>
        <w:jc w:val="center"/>
        <w:rPr>
          <w:rFonts w:ascii="Arial" w:hAnsi="Arial" w:cs="Arial"/>
          <w:b/>
          <w:color w:val="538135"/>
          <w:sz w:val="28"/>
          <w:szCs w:val="28"/>
        </w:rPr>
      </w:pPr>
      <w:r w:rsidRPr="00DA0839">
        <w:rPr>
          <w:rFonts w:ascii="Arial" w:hAnsi="Arial" w:cs="Arial"/>
          <w:b/>
          <w:noProof/>
          <w:color w:val="538135"/>
          <w:sz w:val="24"/>
          <w:szCs w:val="24"/>
          <w:lang w:eastAsia="en-GB"/>
        </w:rPr>
        <w:pict>
          <v:shapetype id="_x0000_t202" coordsize="21600,21600" o:spt="202" path="m,l,21600r21600,l21600,xe">
            <v:stroke joinstyle="miter"/>
            <v:path gradientshapeok="t" o:connecttype="rect"/>
          </v:shapetype>
          <v:shape id="_x0000_s1072" type="#_x0000_t202" style="position:absolute;left:0;text-align:left;margin-left:.75pt;margin-top:24.15pt;width:523.8pt;height:50.6pt;z-index:251707392" strokecolor="#538135" strokeweight="2pt">
            <v:textbox style="mso-next-textbox:#_x0000_s1072">
              <w:txbxContent>
                <w:p w:rsidR="00BB250D" w:rsidRPr="006B4D3A" w:rsidRDefault="00BB250D" w:rsidP="00BB250D">
                  <w:pPr>
                    <w:pStyle w:val="ListParagraph"/>
                    <w:ind w:left="76"/>
                    <w:rPr>
                      <w:rFonts w:ascii="Arial" w:hAnsi="Arial" w:cs="Arial"/>
                      <w:b/>
                      <w:sz w:val="20"/>
                      <w:szCs w:val="20"/>
                    </w:rPr>
                  </w:pPr>
                  <w:r w:rsidRPr="006B4D3A">
                    <w:rPr>
                      <w:rFonts w:ascii="Arial" w:hAnsi="Arial" w:cs="Arial"/>
                      <w:b/>
                      <w:sz w:val="20"/>
                      <w:szCs w:val="20"/>
                    </w:rPr>
                    <w:t>This document is</w:t>
                  </w:r>
                  <w:r>
                    <w:rPr>
                      <w:rFonts w:ascii="Arial" w:hAnsi="Arial" w:cs="Arial"/>
                      <w:b/>
                      <w:sz w:val="20"/>
                      <w:szCs w:val="20"/>
                    </w:rPr>
                    <w:t xml:space="preserve"> a suggested</w:t>
                  </w:r>
                  <w:r w:rsidRPr="006B4D3A">
                    <w:rPr>
                      <w:rFonts w:ascii="Arial" w:hAnsi="Arial" w:cs="Arial"/>
                      <w:b/>
                      <w:sz w:val="20"/>
                      <w:szCs w:val="20"/>
                    </w:rPr>
                    <w:t xml:space="preserve"> template for an individual school/education setting to use in order to develop its own child protection policy. This policy reflects current legislation and statutory guidance in relation to child protection and safeguarding in school and educational settings.</w:t>
                  </w:r>
                </w:p>
                <w:p w:rsidR="00BB250D" w:rsidRDefault="00BB250D" w:rsidP="00BB250D"/>
              </w:txbxContent>
            </v:textbox>
          </v:shape>
        </w:pict>
      </w:r>
      <w:r w:rsidRPr="00DA0839">
        <w:rPr>
          <w:b/>
          <w:noProof/>
          <w:color w:val="538135"/>
        </w:rPr>
        <w:pict>
          <v:line id="Straight Connector 1" o:spid="_x0000_s1066" style="position:absolute;left:0;text-align:left;flip:y;z-index:251701248;visibility:visible;mso-width-relative:margin;mso-height-relative:margin" from=".75pt,24.15pt" to="4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" strokecolor="#5b9bd5" strokeweight=".5pt">
            <v:stroke joinstyle="miter"/>
          </v:line>
        </w:pict>
      </w:r>
      <w:r w:rsidRPr="00DA0839">
        <w:rPr>
          <w:rFonts w:ascii="Arial" w:hAnsi="Arial" w:cs="Arial"/>
          <w:b/>
          <w:color w:val="538135"/>
          <w:sz w:val="28"/>
          <w:szCs w:val="28"/>
        </w:rPr>
        <w:t>September 2019</w:t>
      </w:r>
    </w:p>
    <w:p w:rsidR="00BB250D" w:rsidRPr="00741265" w:rsidRDefault="00BB250D" w:rsidP="00BB250D">
      <w:pPr>
        <w:ind w:left="-284"/>
        <w:rPr>
          <w:rFonts w:ascii="Arial" w:hAnsi="Arial" w:cs="Arial"/>
          <w:b/>
          <w:sz w:val="24"/>
          <w:szCs w:val="24"/>
        </w:rPr>
      </w:pPr>
    </w:p>
    <w:p w:rsidR="00BB250D" w:rsidRDefault="00BB250D" w:rsidP="00BB250D">
      <w:pPr>
        <w:pStyle w:val="ListParagraph"/>
        <w:spacing w:after="160" w:line="259" w:lineRule="auto"/>
        <w:ind w:left="76"/>
        <w:rPr>
          <w:rFonts w:ascii="Arial" w:hAnsi="Arial" w:cs="Arial"/>
          <w:b/>
          <w:sz w:val="24"/>
          <w:szCs w:val="24"/>
        </w:rPr>
      </w:pPr>
    </w:p>
    <w:p w:rsidR="00BB250D" w:rsidRDefault="00BB250D" w:rsidP="00BB250D">
      <w:pPr>
        <w:pStyle w:val="ListParagraph"/>
        <w:spacing w:after="160" w:line="259" w:lineRule="auto"/>
        <w:ind w:left="0"/>
        <w:rPr>
          <w:rFonts w:ascii="Arial" w:hAnsi="Arial" w:cs="Arial"/>
          <w:b/>
          <w:sz w:val="24"/>
          <w:szCs w:val="24"/>
        </w:rPr>
      </w:pPr>
    </w:p>
    <w:p w:rsidR="00BB250D" w:rsidRDefault="00BB250D" w:rsidP="00BB250D">
      <w:pPr>
        <w:pStyle w:val="ListParagraph"/>
        <w:numPr>
          <w:ilvl w:val="0"/>
          <w:numId w:val="13"/>
        </w:numPr>
        <w:spacing w:after="160" w:line="259" w:lineRule="auto"/>
        <w:rPr>
          <w:rFonts w:ascii="Arial" w:hAnsi="Arial" w:cs="Arial"/>
          <w:b/>
          <w:sz w:val="24"/>
          <w:szCs w:val="24"/>
        </w:rPr>
      </w:pPr>
      <w:r>
        <w:rPr>
          <w:rFonts w:ascii="Arial" w:hAnsi="Arial" w:cs="Arial"/>
          <w:b/>
          <w:sz w:val="24"/>
          <w:szCs w:val="24"/>
        </w:rPr>
        <w:t>Policy Statement</w:t>
      </w:r>
    </w:p>
    <w:p w:rsidR="00BB250D" w:rsidRDefault="00BB250D" w:rsidP="00BB250D">
      <w:pPr>
        <w:pStyle w:val="ListParagraph"/>
        <w:spacing w:after="160" w:line="259" w:lineRule="auto"/>
        <w:ind w:left="76"/>
        <w:rPr>
          <w:rFonts w:ascii="Arial" w:hAnsi="Arial" w:cs="Arial"/>
          <w:b/>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 xml:space="preserve">The aim of this policy is to promote a safe environment where safeguarding concerns in relation to a child </w:t>
      </w:r>
      <w:proofErr w:type="gramStart"/>
      <w:r>
        <w:rPr>
          <w:rFonts w:ascii="Arial" w:hAnsi="Arial" w:cs="Arial"/>
          <w:sz w:val="24"/>
          <w:szCs w:val="24"/>
        </w:rPr>
        <w:t>can may</w:t>
      </w:r>
      <w:proofErr w:type="gramEnd"/>
      <w:r>
        <w:rPr>
          <w:rFonts w:ascii="Arial" w:hAnsi="Arial" w:cs="Arial"/>
          <w:sz w:val="24"/>
          <w:szCs w:val="24"/>
        </w:rPr>
        <w:t xml:space="preserve"> managed in an appropriate way.</w:t>
      </w: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r>
        <w:rPr>
          <w:rFonts w:ascii="Arial" w:hAnsi="Arial" w:cs="Arial"/>
          <w:sz w:val="24"/>
          <w:szCs w:val="24"/>
        </w:rPr>
        <w:t xml:space="preserve">Knowsley Village CP acknowledges the </w:t>
      </w:r>
      <w:r>
        <w:rPr>
          <w:rFonts w:ascii="Arial" w:hAnsi="Arial" w:cs="Arial"/>
          <w:b/>
          <w:sz w:val="24"/>
          <w:szCs w:val="24"/>
        </w:rPr>
        <w:t>duty</w:t>
      </w:r>
      <w:r>
        <w:rPr>
          <w:rFonts w:ascii="Arial" w:hAnsi="Arial" w:cs="Arial"/>
          <w:sz w:val="24"/>
          <w:szCs w:val="24"/>
        </w:rPr>
        <w:t xml:space="preserve"> of care to safeguard and promote the welfare of children and is committed to ensuring safeguarding practice reflects statutory responsibilities, government guidance and complies with best practice standards and </w:t>
      </w:r>
      <w:proofErr w:type="spellStart"/>
      <w:r>
        <w:rPr>
          <w:rFonts w:ascii="Arial" w:hAnsi="Arial" w:cs="Arial"/>
          <w:sz w:val="24"/>
          <w:szCs w:val="24"/>
        </w:rPr>
        <w:t>Ofsted</w:t>
      </w:r>
      <w:proofErr w:type="spellEnd"/>
      <w:r>
        <w:rPr>
          <w:rFonts w:ascii="Arial" w:hAnsi="Arial" w:cs="Arial"/>
          <w:sz w:val="24"/>
          <w:szCs w:val="24"/>
        </w:rPr>
        <w:t xml:space="preserve"> requirements.</w:t>
      </w:r>
    </w:p>
    <w:p w:rsidR="00BB250D" w:rsidRDefault="00BB250D" w:rsidP="00BB250D">
      <w:pPr>
        <w:pStyle w:val="ListParagraph"/>
        <w:ind w:left="76"/>
        <w:rPr>
          <w:rFonts w:ascii="Arial" w:hAnsi="Arial" w:cs="Arial"/>
          <w:sz w:val="24"/>
          <w:szCs w:val="24"/>
        </w:rPr>
      </w:pPr>
      <w:r>
        <w:rPr>
          <w:noProof/>
        </w:rPr>
        <w:pict>
          <v:shape id="Text Box 2" o:spid="_x0000_s1067" type="#_x0000_t202" style="position:absolute;left:0;text-align:left;margin-left:.75pt;margin-top:10.65pt;width:528.3pt;height:116.85pt;z-index:251702272;visibility:visible;mso-position-horizontal-relative:margin;mso-width-relative:margin;mso-height-relative:margin" fillcolor="#a8d08d" strokeweight=".5pt">
            <v:fill opacity="39322f"/>
            <v:textbox style="mso-next-textbox:#Text Box 2">
              <w:txbxContent>
                <w:p w:rsidR="00BB250D" w:rsidRPr="00060F52" w:rsidRDefault="00BB250D" w:rsidP="00BB250D">
                  <w:pPr>
                    <w:rPr>
                      <w:rFonts w:ascii="Arial" w:hAnsi="Arial" w:cs="Arial"/>
                      <w:b/>
                    </w:rPr>
                  </w:pPr>
                  <w:proofErr w:type="gramStart"/>
                  <w:r w:rsidRPr="00060F52">
                    <w:rPr>
                      <w:rFonts w:ascii="Arial" w:hAnsi="Arial" w:cs="Arial"/>
                      <w:b/>
                    </w:rPr>
                    <w:t>Para.</w:t>
                  </w:r>
                  <w:proofErr w:type="gramEnd"/>
                  <w:r w:rsidRPr="00060F52">
                    <w:rPr>
                      <w:rFonts w:ascii="Arial" w:hAnsi="Arial" w:cs="Arial"/>
                      <w:b/>
                    </w:rPr>
                    <w:t xml:space="preserve"> 2</w:t>
                  </w:r>
                </w:p>
                <w:p w:rsidR="00BB250D" w:rsidRPr="007439C4" w:rsidRDefault="00BB250D" w:rsidP="00BB250D">
                  <w:pPr>
                    <w:rPr>
                      <w:rFonts w:ascii="Arial" w:hAnsi="Arial" w:cs="Arial"/>
                    </w:rPr>
                  </w:pPr>
                  <w:r w:rsidRPr="007439C4">
                    <w:rPr>
                      <w:rFonts w:ascii="Arial" w:hAnsi="Arial" w:cs="Arial"/>
                    </w:rPr>
                    <w:t xml:space="preserve">Safeguarding and promoting the welfare of children is </w:t>
                  </w:r>
                  <w:r w:rsidRPr="007439C4">
                    <w:rPr>
                      <w:rFonts w:ascii="Arial" w:hAnsi="Arial" w:cs="Arial"/>
                      <w:b/>
                    </w:rPr>
                    <w:t xml:space="preserve">everyone’s </w:t>
                  </w:r>
                  <w:r w:rsidRPr="007439C4">
                    <w:rPr>
                      <w:rFonts w:ascii="Arial" w:hAnsi="Arial" w:cs="Arial"/>
                    </w:rPr>
                    <w:t xml:space="preserve">responsibility. </w:t>
                  </w:r>
                  <w:r w:rsidRPr="007439C4">
                    <w:rPr>
                      <w:rFonts w:ascii="Arial" w:hAnsi="Arial" w:cs="Arial"/>
                      <w:b/>
                    </w:rPr>
                    <w:t>Everyone</w:t>
                  </w:r>
                  <w:r>
                    <w:rPr>
                      <w:rFonts w:ascii="Arial" w:hAnsi="Arial" w:cs="Arial"/>
                    </w:rPr>
                    <w:t xml:space="preserve"> who comes </w:t>
                  </w:r>
                  <w:r w:rsidRPr="007439C4">
                    <w:rPr>
                      <w:rFonts w:ascii="Arial" w:hAnsi="Arial" w:cs="Arial"/>
                    </w:rPr>
                    <w:t xml:space="preserve">into contact with children and their families has a role to play. In order to fulfil this responsibility effectively, all professionals should make sure their approach is child -centred. This means they should consider, at all times, what is in the </w:t>
                  </w:r>
                  <w:r w:rsidRPr="007439C4">
                    <w:rPr>
                      <w:rFonts w:ascii="Arial" w:hAnsi="Arial" w:cs="Arial"/>
                      <w:b/>
                    </w:rPr>
                    <w:t>best interests</w:t>
                  </w:r>
                  <w:r w:rsidRPr="007439C4">
                    <w:rPr>
                      <w:rFonts w:ascii="Arial" w:hAnsi="Arial" w:cs="Arial"/>
                    </w:rPr>
                    <w:t xml:space="preserve"> of the child.</w:t>
                  </w:r>
                </w:p>
                <w:p w:rsidR="00BB250D" w:rsidRPr="007439C4" w:rsidRDefault="00BB250D" w:rsidP="00BB250D">
                  <w:pPr>
                    <w:rPr>
                      <w:rFonts w:ascii="Arial" w:hAnsi="Arial" w:cs="Arial"/>
                      <w:b/>
                      <w:sz w:val="20"/>
                      <w:szCs w:val="20"/>
                    </w:rPr>
                  </w:pPr>
                  <w:r w:rsidRPr="007439C4">
                    <w:rPr>
                      <w:rFonts w:ascii="Arial" w:hAnsi="Arial" w:cs="Arial"/>
                    </w:rPr>
                    <w:tab/>
                  </w:r>
                  <w:r w:rsidRPr="007439C4">
                    <w:rPr>
                      <w:rFonts w:ascii="Arial" w:hAnsi="Arial" w:cs="Arial"/>
                    </w:rPr>
                    <w:tab/>
                  </w:r>
                  <w:r w:rsidRPr="007439C4">
                    <w:rPr>
                      <w:rFonts w:ascii="Arial" w:hAnsi="Arial" w:cs="Arial"/>
                    </w:rPr>
                    <w:tab/>
                  </w:r>
                  <w:r w:rsidRPr="007439C4">
                    <w:rPr>
                      <w:rFonts w:ascii="Arial" w:hAnsi="Arial" w:cs="Arial"/>
                    </w:rPr>
                    <w:tab/>
                  </w:r>
                  <w:r w:rsidRPr="007439C4">
                    <w:rPr>
                      <w:rFonts w:ascii="Arial" w:hAnsi="Arial" w:cs="Arial"/>
                    </w:rPr>
                    <w:tab/>
                    <w:t xml:space="preserve">             </w:t>
                  </w:r>
                  <w:proofErr w:type="gramStart"/>
                  <w:r w:rsidRPr="007439C4">
                    <w:rPr>
                      <w:rFonts w:ascii="Arial" w:hAnsi="Arial" w:cs="Arial"/>
                      <w:b/>
                      <w:sz w:val="20"/>
                      <w:szCs w:val="20"/>
                    </w:rPr>
                    <w:t>Keeping Children Safe in E</w:t>
                  </w:r>
                  <w:r>
                    <w:rPr>
                      <w:rFonts w:ascii="Arial" w:hAnsi="Arial" w:cs="Arial"/>
                      <w:b/>
                      <w:sz w:val="20"/>
                      <w:szCs w:val="20"/>
                    </w:rPr>
                    <w:t>ducation, September 2019</w:t>
                  </w:r>
                  <w:r w:rsidRPr="007439C4">
                    <w:rPr>
                      <w:rFonts w:ascii="Arial" w:hAnsi="Arial" w:cs="Arial"/>
                      <w:b/>
                      <w:sz w:val="20"/>
                      <w:szCs w:val="20"/>
                    </w:rPr>
                    <w:t>.</w:t>
                  </w:r>
                  <w:proofErr w:type="gramEnd"/>
                </w:p>
                <w:p w:rsidR="00BB250D" w:rsidRPr="00D60097" w:rsidRDefault="00BB250D" w:rsidP="00BB250D"/>
              </w:txbxContent>
            </v:textbox>
            <w10:wrap anchorx="margin"/>
          </v:shape>
        </w:pict>
      </w: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 xml:space="preserve">This policy recognises that the welfare and interests of children are paramount in all circumstances. It aims to ensure that, regardless of age, gender, religion or beliefs, ethnicity, disability, sexual orientation or socio-economic background, all children have a positive and enjoyable experience of activities at school in a safe child centred environment. </w:t>
      </w:r>
      <w:proofErr w:type="gramStart"/>
      <w:r>
        <w:rPr>
          <w:rFonts w:ascii="Arial" w:hAnsi="Arial" w:cs="Arial"/>
          <w:sz w:val="24"/>
          <w:szCs w:val="24"/>
        </w:rPr>
        <w:t>In addition, ensuring the protection of children from abuse whilst participating in education wherever such learning/activity takes place.</w:t>
      </w:r>
      <w:proofErr w:type="gramEnd"/>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Within this policy, the understanding is that some children, including children with special education needs and disabilities, can be particularly vulnerable to abuse and neglect. It is understood that,</w:t>
      </w:r>
    </w:p>
    <w:p w:rsidR="00BB250D" w:rsidRDefault="00BB250D" w:rsidP="00BB250D">
      <w:pPr>
        <w:pStyle w:val="ListParagraph"/>
        <w:ind w:left="0"/>
        <w:rPr>
          <w:rFonts w:ascii="Arial" w:hAnsi="Arial" w:cs="Arial"/>
          <w:sz w:val="24"/>
          <w:szCs w:val="24"/>
        </w:rPr>
      </w:pPr>
      <w:r>
        <w:rPr>
          <w:noProof/>
        </w:rPr>
        <w:pict>
          <v:shape id="Text Box 3" o:spid="_x0000_s1068" type="#_x0000_t202" style="position:absolute;margin-left:.75pt;margin-top:7.1pt;width:528.55pt;height:173.7pt;z-index:251703296;visibility:visible;mso-position-horizontal-relative:margin;mso-width-relative:margin;mso-height-relative:margin" fillcolor="#a8d08d" strokecolor="#375623" strokeweight=".5pt">
            <v:fill opacity="39322f"/>
            <v:textbox style="mso-next-textbox:#Text Box 3">
              <w:txbxContent>
                <w:p w:rsidR="00BB250D" w:rsidRPr="00060F52" w:rsidRDefault="00BB250D" w:rsidP="00BB250D">
                  <w:pPr>
                    <w:rPr>
                      <w:rFonts w:ascii="Arial" w:hAnsi="Arial" w:cs="Arial"/>
                      <w:b/>
                    </w:rPr>
                  </w:pPr>
                  <w:proofErr w:type="gramStart"/>
                  <w:r w:rsidRPr="00060F52">
                    <w:rPr>
                      <w:rFonts w:ascii="Arial" w:hAnsi="Arial" w:cs="Arial"/>
                      <w:b/>
                    </w:rPr>
                    <w:t>Para.</w:t>
                  </w:r>
                  <w:proofErr w:type="gramEnd"/>
                  <w:r w:rsidRPr="00060F52">
                    <w:rPr>
                      <w:rFonts w:ascii="Arial" w:hAnsi="Arial" w:cs="Arial"/>
                      <w:b/>
                    </w:rPr>
                    <w:t xml:space="preserve"> </w:t>
                  </w:r>
                  <w:r>
                    <w:rPr>
                      <w:rFonts w:ascii="Arial" w:hAnsi="Arial" w:cs="Arial"/>
                      <w:b/>
                    </w:rPr>
                    <w:t>110</w:t>
                  </w:r>
                </w:p>
                <w:p w:rsidR="00BB250D" w:rsidRPr="007439C4" w:rsidRDefault="00BB250D" w:rsidP="00BB250D">
                  <w:pPr>
                    <w:spacing w:line="240" w:lineRule="auto"/>
                    <w:rPr>
                      <w:rFonts w:ascii="Arial" w:hAnsi="Arial" w:cs="Arial"/>
                    </w:rPr>
                  </w:pPr>
                  <w:r w:rsidRPr="007439C4">
                    <w:rPr>
                      <w:rFonts w:ascii="Arial" w:hAnsi="Arial" w:cs="Arial"/>
                    </w:rPr>
                    <w:t>…“additional barriers can exist when recognising abuse and neglect in this group of children. This can include,</w:t>
                  </w:r>
                </w:p>
                <w:p w:rsidR="00BB250D" w:rsidRPr="007439C4" w:rsidRDefault="00BB250D" w:rsidP="00BB250D">
                  <w:pPr>
                    <w:pStyle w:val="ListParagraph"/>
                    <w:numPr>
                      <w:ilvl w:val="0"/>
                      <w:numId w:val="14"/>
                    </w:numPr>
                    <w:spacing w:after="160" w:line="240" w:lineRule="auto"/>
                    <w:ind w:left="426" w:hanging="284"/>
                    <w:rPr>
                      <w:rFonts w:ascii="Arial" w:hAnsi="Arial" w:cs="Arial"/>
                    </w:rPr>
                  </w:pPr>
                  <w:r w:rsidRPr="007439C4">
                    <w:rPr>
                      <w:rFonts w:ascii="Arial" w:hAnsi="Arial" w:cs="Arial"/>
                    </w:rPr>
                    <w:t xml:space="preserve">assumptions that indications of possible abuse such as behaviour, mood and injury relate to the child’s disability without further exploration; </w:t>
                  </w:r>
                </w:p>
                <w:p w:rsidR="00BB250D" w:rsidRPr="007439C4" w:rsidRDefault="00BB250D" w:rsidP="00BB250D">
                  <w:pPr>
                    <w:pStyle w:val="ListParagraph"/>
                    <w:numPr>
                      <w:ilvl w:val="0"/>
                      <w:numId w:val="14"/>
                    </w:numPr>
                    <w:spacing w:after="160" w:line="240" w:lineRule="auto"/>
                    <w:ind w:left="426" w:hanging="284"/>
                    <w:rPr>
                      <w:rFonts w:ascii="Arial" w:hAnsi="Arial" w:cs="Arial"/>
                    </w:rPr>
                  </w:pPr>
                  <w:r w:rsidRPr="007439C4">
                    <w:rPr>
                      <w:rFonts w:ascii="Arial" w:hAnsi="Arial" w:cs="Arial"/>
                    </w:rPr>
                    <w:t>being prone to more peer group isolation that other children;</w:t>
                  </w:r>
                </w:p>
                <w:p w:rsidR="00BB250D" w:rsidRPr="007439C4" w:rsidRDefault="00BB250D" w:rsidP="00BB250D">
                  <w:pPr>
                    <w:pStyle w:val="ListParagraph"/>
                    <w:numPr>
                      <w:ilvl w:val="0"/>
                      <w:numId w:val="14"/>
                    </w:numPr>
                    <w:spacing w:after="160" w:line="240" w:lineRule="auto"/>
                    <w:ind w:left="426" w:hanging="284"/>
                    <w:rPr>
                      <w:rFonts w:ascii="Arial" w:hAnsi="Arial" w:cs="Arial"/>
                    </w:rPr>
                  </w:pPr>
                  <w:r w:rsidRPr="007439C4">
                    <w:rPr>
                      <w:rFonts w:ascii="Arial" w:hAnsi="Arial" w:cs="Arial"/>
                    </w:rPr>
                    <w:t>the potential for children with SEN and disabilities being disproportionally impacted by behaviours such as bullying, without outwardly showing any signs; and</w:t>
                  </w:r>
                </w:p>
                <w:p w:rsidR="00BB250D" w:rsidRPr="007439C4" w:rsidRDefault="00BB250D" w:rsidP="00BB250D">
                  <w:pPr>
                    <w:pStyle w:val="ListParagraph"/>
                    <w:numPr>
                      <w:ilvl w:val="0"/>
                      <w:numId w:val="14"/>
                    </w:numPr>
                    <w:spacing w:after="160" w:line="240" w:lineRule="auto"/>
                    <w:ind w:left="426" w:hanging="284"/>
                    <w:rPr>
                      <w:rFonts w:ascii="Arial" w:hAnsi="Arial" w:cs="Arial"/>
                    </w:rPr>
                  </w:pPr>
                  <w:proofErr w:type="gramStart"/>
                  <w:r w:rsidRPr="007439C4">
                    <w:rPr>
                      <w:rFonts w:ascii="Arial" w:hAnsi="Arial" w:cs="Arial"/>
                    </w:rPr>
                    <w:t>communication</w:t>
                  </w:r>
                  <w:proofErr w:type="gramEnd"/>
                  <w:r w:rsidRPr="007439C4">
                    <w:rPr>
                      <w:rFonts w:ascii="Arial" w:hAnsi="Arial" w:cs="Arial"/>
                    </w:rPr>
                    <w:t xml:space="preserve"> barriers and difficulties in overcoming these barriers”.</w:t>
                  </w:r>
                </w:p>
                <w:p w:rsidR="00BB250D" w:rsidRDefault="00BB250D" w:rsidP="00BB250D">
                  <w:pPr>
                    <w:pStyle w:val="ListParagraph"/>
                    <w:ind w:left="426"/>
                    <w:rPr>
                      <w:rFonts w:ascii="Arial" w:hAnsi="Arial" w:cs="Arial"/>
                      <w:b/>
                      <w:sz w:val="20"/>
                      <w:szCs w:val="20"/>
                    </w:rPr>
                  </w:pPr>
                </w:p>
                <w:p w:rsidR="00BB250D" w:rsidRPr="006A79B5" w:rsidRDefault="00BB250D" w:rsidP="00BB250D">
                  <w:pPr>
                    <w:pStyle w:val="ListParagraph"/>
                    <w:ind w:left="4746" w:firstLine="294"/>
                    <w:rPr>
                      <w:rFonts w:ascii="Arial" w:hAnsi="Arial" w:cs="Arial"/>
                      <w:b/>
                      <w:sz w:val="20"/>
                      <w:szCs w:val="20"/>
                    </w:rPr>
                  </w:pPr>
                  <w:proofErr w:type="gramStart"/>
                  <w:r w:rsidRPr="006A79B5">
                    <w:rPr>
                      <w:rFonts w:ascii="Arial" w:hAnsi="Arial" w:cs="Arial"/>
                      <w:b/>
                      <w:sz w:val="20"/>
                      <w:szCs w:val="20"/>
                    </w:rPr>
                    <w:t>Keeping Children Safe in Education, September 20</w:t>
                  </w:r>
                  <w:r>
                    <w:rPr>
                      <w:rFonts w:ascii="Arial" w:hAnsi="Arial" w:cs="Arial"/>
                      <w:b/>
                      <w:sz w:val="20"/>
                      <w:szCs w:val="20"/>
                    </w:rPr>
                    <w:t>19</w:t>
                  </w:r>
                  <w:r w:rsidRPr="006A79B5">
                    <w:rPr>
                      <w:rFonts w:ascii="Arial" w:hAnsi="Arial" w:cs="Arial"/>
                      <w:b/>
                      <w:sz w:val="20"/>
                      <w:szCs w:val="20"/>
                    </w:rPr>
                    <w:t>.</w:t>
                  </w:r>
                  <w:proofErr w:type="gramEnd"/>
                  <w:r w:rsidRPr="006A79B5">
                    <w:rPr>
                      <w:rFonts w:ascii="Arial" w:hAnsi="Arial" w:cs="Arial"/>
                      <w:sz w:val="20"/>
                      <w:szCs w:val="20"/>
                      <w:lang/>
                    </w:rPr>
                    <w:t xml:space="preserve"> </w:t>
                  </w:r>
                </w:p>
              </w:txbxContent>
            </v:textbox>
            <w10:wrap anchorx="margin"/>
          </v:shape>
        </w:pic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0"/>
        <w:rPr>
          <w:b/>
        </w:rPr>
      </w:pPr>
    </w:p>
    <w:p w:rsidR="00BB250D" w:rsidRDefault="00BB250D" w:rsidP="00BB250D">
      <w:pPr>
        <w:pStyle w:val="ListParagraph"/>
        <w:ind w:left="0"/>
        <w:rPr>
          <w:rFonts w:ascii="Arial" w:hAnsi="Arial" w:cs="Arial"/>
          <w:sz w:val="24"/>
          <w:szCs w:val="24"/>
        </w:rPr>
      </w:pPr>
      <w:r>
        <w:rPr>
          <w:rFonts w:ascii="Arial" w:hAnsi="Arial" w:cs="Arial"/>
          <w:sz w:val="24"/>
          <w:szCs w:val="24"/>
        </w:rPr>
        <w:t>In this policy we accept the responsibility to take reasonable and appropriate steps to ensure their welfare and consider extra pastoral support for children with SEN and disabilities.</w:t>
      </w: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lastRenderedPageBreak/>
        <w:t>As part of this safeguarding child protection policy, and in accordance with Keeping Children Safe in Education, September 2019, we will;</w:t>
      </w:r>
    </w:p>
    <w:p w:rsidR="00BB250D" w:rsidRDefault="00BB250D" w:rsidP="00BB250D">
      <w:pPr>
        <w:pStyle w:val="ListParagraph"/>
        <w:ind w:left="76"/>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Promote and prioritise the safety and wellbeing of all children and young people</w:t>
      </w:r>
    </w:p>
    <w:p w:rsidR="00BB250D" w:rsidRDefault="00BB250D" w:rsidP="00BB250D">
      <w:pPr>
        <w:pStyle w:val="ListParagraph"/>
        <w:spacing w:line="240" w:lineRule="auto"/>
        <w:ind w:left="796"/>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 xml:space="preserve">Ensure everyone, staff, pupils and parents understand their roles and responsibilities in respect of safeguarding and child protection </w:t>
      </w:r>
    </w:p>
    <w:p w:rsidR="00BB250D" w:rsidRPr="00345B66"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Ensure all staff have read Part 1 of the Keeping Children Safe in Education, September 2019 Guidance document, and have completed a signed record to say they have done so</w:t>
      </w:r>
    </w:p>
    <w:p w:rsidR="00BB250D" w:rsidRPr="00C97C74"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Ensure everyone has appropriate learning opportunities to recognise, identify and respond to signs of abuse, neglect and other safeguarding concerns relating to children and young people.</w:t>
      </w:r>
    </w:p>
    <w:p w:rsidR="00BB250D" w:rsidRPr="00A00D5B"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ind w:left="709" w:hanging="283"/>
        <w:rPr>
          <w:rFonts w:ascii="Arial" w:hAnsi="Arial" w:cs="Arial"/>
          <w:sz w:val="24"/>
          <w:szCs w:val="24"/>
        </w:rPr>
      </w:pPr>
      <w:r>
        <w:rPr>
          <w:rFonts w:ascii="Arial" w:hAnsi="Arial" w:cs="Arial"/>
          <w:sz w:val="24"/>
          <w:szCs w:val="24"/>
        </w:rPr>
        <w:t xml:space="preserve">Ensure in the event of incidents/concerns of abuse, appropriate action is taken, and support provided to the individual/s </w:t>
      </w:r>
      <w:proofErr w:type="gramStart"/>
      <w:r>
        <w:rPr>
          <w:rFonts w:ascii="Arial" w:hAnsi="Arial" w:cs="Arial"/>
          <w:sz w:val="24"/>
          <w:szCs w:val="24"/>
        </w:rPr>
        <w:t>who</w:t>
      </w:r>
      <w:proofErr w:type="gramEnd"/>
      <w:r>
        <w:rPr>
          <w:rFonts w:ascii="Arial" w:hAnsi="Arial" w:cs="Arial"/>
          <w:sz w:val="24"/>
          <w:szCs w:val="24"/>
        </w:rPr>
        <w:t xml:space="preserve"> raise of disclose a concern.</w:t>
      </w:r>
    </w:p>
    <w:p w:rsidR="00BB250D" w:rsidRPr="00A00D5B"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ind w:left="709" w:hanging="283"/>
        <w:rPr>
          <w:rFonts w:ascii="Arial" w:hAnsi="Arial" w:cs="Arial"/>
          <w:sz w:val="24"/>
          <w:szCs w:val="24"/>
        </w:rPr>
      </w:pPr>
      <w:r>
        <w:rPr>
          <w:rFonts w:ascii="Arial" w:hAnsi="Arial" w:cs="Arial"/>
          <w:sz w:val="24"/>
          <w:szCs w:val="24"/>
        </w:rPr>
        <w:t>Ensure that confidential, detailed and accurate records of all safeguarding and child protection concerns are maintained and securely stored.</w:t>
      </w:r>
    </w:p>
    <w:p w:rsidR="00BB250D" w:rsidRPr="00A00D5B"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Prevent the employment/deployment of unsuitable individuals</w:t>
      </w:r>
    </w:p>
    <w:p w:rsidR="00BB250D" w:rsidRPr="00A00D5B"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Help protect children and young people from exploitation including radicalisation, child sexual exploitation and child criminal exploitation (county lines)</w:t>
      </w:r>
    </w:p>
    <w:p w:rsidR="00BB250D" w:rsidRPr="00A00D5B"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5"/>
        </w:numPr>
        <w:spacing w:after="160" w:line="240" w:lineRule="auto"/>
        <w:rPr>
          <w:rFonts w:ascii="Arial" w:hAnsi="Arial" w:cs="Arial"/>
          <w:sz w:val="24"/>
          <w:szCs w:val="24"/>
        </w:rPr>
      </w:pPr>
      <w:r>
        <w:rPr>
          <w:rFonts w:ascii="Arial" w:hAnsi="Arial" w:cs="Arial"/>
          <w:sz w:val="24"/>
          <w:szCs w:val="24"/>
        </w:rPr>
        <w:t>Ensure robust and effective safeguarding arrangements and procedures are in operation in school</w:t>
      </w:r>
    </w:p>
    <w:p w:rsidR="00BB250D" w:rsidRPr="008672DE" w:rsidRDefault="00BB250D" w:rsidP="00BB250D">
      <w:pPr>
        <w:rPr>
          <w:rFonts w:ascii="Arial" w:hAnsi="Arial" w:cs="Arial"/>
          <w:sz w:val="24"/>
          <w:szCs w:val="24"/>
        </w:rPr>
      </w:pPr>
      <w:r>
        <w:rPr>
          <w:rFonts w:ascii="Arial" w:hAnsi="Arial" w:cs="Arial"/>
          <w:sz w:val="24"/>
          <w:szCs w:val="24"/>
        </w:rPr>
        <w:t>The policy and procedures will be widely promoted and are mandatory for everyone involved in school. Failure to comply with the policy and procedures will be addressed, without delay and may ultimately result in dismissal/exclusion this school.</w:t>
      </w:r>
    </w:p>
    <w:p w:rsidR="00BB250D" w:rsidRPr="00345B66" w:rsidRDefault="00BB250D" w:rsidP="00BB250D">
      <w:pPr>
        <w:pStyle w:val="ListParagraph"/>
        <w:numPr>
          <w:ilvl w:val="1"/>
          <w:numId w:val="13"/>
        </w:numPr>
        <w:spacing w:after="160" w:line="259" w:lineRule="auto"/>
        <w:ind w:left="284" w:hanging="568"/>
        <w:rPr>
          <w:rFonts w:ascii="Arial" w:hAnsi="Arial" w:cs="Arial"/>
          <w:b/>
          <w:sz w:val="24"/>
          <w:szCs w:val="24"/>
        </w:rPr>
      </w:pPr>
      <w:r w:rsidRPr="00345B66">
        <w:rPr>
          <w:rFonts w:ascii="Arial" w:hAnsi="Arial" w:cs="Arial"/>
          <w:b/>
          <w:sz w:val="24"/>
          <w:szCs w:val="24"/>
        </w:rPr>
        <w:t>Definitions of Abuse</w:t>
      </w:r>
    </w:p>
    <w:p w:rsidR="00BB250D" w:rsidRDefault="00BB250D" w:rsidP="00BB250D">
      <w:pPr>
        <w:pStyle w:val="ListParagraph"/>
        <w:ind w:left="76"/>
        <w:rPr>
          <w:rFonts w:ascii="Arial" w:hAnsi="Arial" w:cs="Arial"/>
          <w:b/>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Children have been abused or are at risk of abuse when the basic needs of the child are not being met through acts of either commission or omission.</w:t>
      </w:r>
      <w:r w:rsidRPr="008672DE">
        <w:rPr>
          <w:rFonts w:ascii="Arial" w:hAnsi="Arial" w:cs="Arial"/>
          <w:sz w:val="24"/>
          <w:szCs w:val="24"/>
        </w:rPr>
        <w:t xml:space="preserve"> </w:t>
      </w:r>
      <w:r>
        <w:rPr>
          <w:rFonts w:ascii="Arial" w:hAnsi="Arial" w:cs="Arial"/>
          <w:sz w:val="24"/>
          <w:szCs w:val="24"/>
        </w:rPr>
        <w:t>Types of abuse and neglect are:</w:t>
      </w:r>
    </w:p>
    <w:p w:rsidR="00BB250D" w:rsidRDefault="00BB250D" w:rsidP="00BB250D">
      <w:pPr>
        <w:pStyle w:val="ListParagraph"/>
        <w:rPr>
          <w:rFonts w:ascii="Arial" w:hAnsi="Arial" w:cs="Arial"/>
          <w:b/>
          <w:sz w:val="24"/>
          <w:szCs w:val="24"/>
        </w:rPr>
      </w:pPr>
    </w:p>
    <w:p w:rsidR="00BB250D" w:rsidRDefault="00BB250D" w:rsidP="00BB250D">
      <w:pPr>
        <w:pStyle w:val="ListParagraph"/>
        <w:rPr>
          <w:rFonts w:ascii="Arial" w:hAnsi="Arial" w:cs="Arial"/>
          <w:b/>
          <w:sz w:val="24"/>
          <w:szCs w:val="24"/>
        </w:rPr>
      </w:pPr>
      <w:r>
        <w:rPr>
          <w:rFonts w:ascii="Arial" w:hAnsi="Arial" w:cs="Arial"/>
          <w:b/>
          <w:sz w:val="24"/>
          <w:szCs w:val="24"/>
        </w:rPr>
        <w:t>Physical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Emotional Abuse</w:t>
      </w:r>
    </w:p>
    <w:p w:rsidR="00BB250D" w:rsidRDefault="00BB250D" w:rsidP="00BB250D">
      <w:pPr>
        <w:pStyle w:val="ListParagraph"/>
        <w:ind w:left="76"/>
        <w:rPr>
          <w:rFonts w:ascii="Arial" w:hAnsi="Arial" w:cs="Arial"/>
          <w:b/>
          <w:sz w:val="24"/>
          <w:szCs w:val="24"/>
        </w:rPr>
      </w:pPr>
    </w:p>
    <w:p w:rsidR="00BB250D" w:rsidRDefault="00BB250D" w:rsidP="00BB250D">
      <w:pPr>
        <w:pStyle w:val="ListParagraph"/>
        <w:ind w:left="76"/>
        <w:rPr>
          <w:rFonts w:ascii="Arial" w:hAnsi="Arial" w:cs="Arial"/>
          <w:b/>
          <w:sz w:val="24"/>
          <w:szCs w:val="24"/>
        </w:rPr>
      </w:pPr>
      <w:r>
        <w:rPr>
          <w:rFonts w:ascii="Arial" w:hAnsi="Arial" w:cs="Arial"/>
          <w:b/>
          <w:sz w:val="24"/>
          <w:szCs w:val="24"/>
        </w:rPr>
        <w:tab/>
        <w:t>Sexual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Neglect</w:t>
      </w:r>
    </w:p>
    <w:p w:rsidR="00BB250D" w:rsidRDefault="00BB250D" w:rsidP="00BB250D">
      <w:pPr>
        <w:pStyle w:val="ListParagraph"/>
        <w:ind w:left="76"/>
        <w:rPr>
          <w:rFonts w:ascii="Arial" w:hAnsi="Arial" w:cs="Arial"/>
          <w:b/>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 xml:space="preserve">The ability of staff to recognise the signs and symptoms of abuse will depend upon their experience and training, however </w:t>
      </w:r>
      <w:r>
        <w:rPr>
          <w:rFonts w:ascii="Arial" w:hAnsi="Arial" w:cs="Arial"/>
          <w:b/>
          <w:sz w:val="24"/>
          <w:szCs w:val="24"/>
        </w:rPr>
        <w:t>all</w:t>
      </w:r>
      <w:r>
        <w:rPr>
          <w:rFonts w:ascii="Arial" w:hAnsi="Arial" w:cs="Arial"/>
          <w:sz w:val="24"/>
          <w:szCs w:val="24"/>
        </w:rPr>
        <w:t xml:space="preserve"> members of staff should be alert to the possible signs of abuse. For full details of definitions, please see (</w:t>
      </w:r>
      <w:r w:rsidRPr="00A44689">
        <w:rPr>
          <w:rFonts w:ascii="Arial" w:hAnsi="Arial" w:cs="Arial"/>
          <w:b/>
          <w:sz w:val="24"/>
          <w:szCs w:val="24"/>
        </w:rPr>
        <w:t xml:space="preserve">Appendix </w:t>
      </w:r>
      <w:r>
        <w:rPr>
          <w:rFonts w:ascii="Arial" w:hAnsi="Arial" w:cs="Arial"/>
          <w:b/>
          <w:sz w:val="24"/>
          <w:szCs w:val="24"/>
        </w:rPr>
        <w:t>5)</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In line with Keeping Children Safe in Education 2019, the definition of safeguarding for this document is as follows:</w:t>
      </w:r>
    </w:p>
    <w:p w:rsidR="00BB250D" w:rsidRDefault="00BB250D" w:rsidP="00BB250D">
      <w:pPr>
        <w:pStyle w:val="ListParagraph"/>
        <w:ind w:left="76"/>
        <w:rPr>
          <w:rFonts w:ascii="Arial" w:hAnsi="Arial" w:cs="Arial"/>
          <w:sz w:val="24"/>
          <w:szCs w:val="24"/>
        </w:rPr>
      </w:pPr>
      <w:r>
        <w:rPr>
          <w:noProof/>
        </w:rPr>
        <w:pict>
          <v:shape id="Text Box 5" o:spid="_x0000_s1069" type="#_x0000_t202" style="position:absolute;left:0;text-align:left;margin-left:-.9pt;margin-top:6.45pt;width:524.7pt;height:138.25pt;z-index:251704320;visibility:visible;mso-height-relative:margin" fillcolor="#a8d08d" strokecolor="#375623" strokeweight=".5pt">
            <v:fill opacity="39322f"/>
            <v:textbox style="mso-next-textbox:#Text Box 5">
              <w:txbxContent>
                <w:p w:rsidR="00BB250D" w:rsidRPr="00BF2E59" w:rsidRDefault="00BB250D" w:rsidP="00BB250D">
                  <w:pPr>
                    <w:spacing w:after="120" w:line="240" w:lineRule="auto"/>
                    <w:rPr>
                      <w:rFonts w:ascii="Arial" w:hAnsi="Arial" w:cs="Arial"/>
                      <w:b/>
                    </w:rPr>
                  </w:pPr>
                  <w:proofErr w:type="gramStart"/>
                  <w:r w:rsidRPr="00BF2E59">
                    <w:rPr>
                      <w:rFonts w:ascii="Arial" w:hAnsi="Arial" w:cs="Arial"/>
                      <w:b/>
                    </w:rPr>
                    <w:t>Para.</w:t>
                  </w:r>
                  <w:proofErr w:type="gramEnd"/>
                  <w:r w:rsidRPr="00BF2E59">
                    <w:rPr>
                      <w:rFonts w:ascii="Arial" w:hAnsi="Arial" w:cs="Arial"/>
                      <w:b/>
                    </w:rPr>
                    <w:t xml:space="preserve"> 4</w:t>
                  </w:r>
                </w:p>
                <w:p w:rsidR="00BB250D" w:rsidRPr="00DB7A0B" w:rsidRDefault="00BB250D" w:rsidP="00BB250D">
                  <w:pPr>
                    <w:numPr>
                      <w:ilvl w:val="0"/>
                      <w:numId w:val="22"/>
                    </w:numPr>
                    <w:spacing w:after="120" w:line="240" w:lineRule="auto"/>
                    <w:rPr>
                      <w:rFonts w:ascii="Arial" w:hAnsi="Arial" w:cs="Arial"/>
                      <w:b/>
                    </w:rPr>
                  </w:pPr>
                  <w:r>
                    <w:rPr>
                      <w:rFonts w:ascii="Arial" w:hAnsi="Arial" w:cs="Arial"/>
                    </w:rPr>
                    <w:t>p</w:t>
                  </w:r>
                  <w:r w:rsidRPr="00DB7A0B">
                    <w:rPr>
                      <w:rFonts w:ascii="Arial" w:hAnsi="Arial" w:cs="Arial"/>
                    </w:rPr>
                    <w:t xml:space="preserve">rotecting children from maltreatment; </w:t>
                  </w:r>
                </w:p>
                <w:p w:rsidR="00BB250D" w:rsidRPr="00DB7A0B" w:rsidRDefault="00BB250D" w:rsidP="00BB250D">
                  <w:pPr>
                    <w:numPr>
                      <w:ilvl w:val="0"/>
                      <w:numId w:val="22"/>
                    </w:numPr>
                    <w:spacing w:after="120" w:line="240" w:lineRule="auto"/>
                    <w:rPr>
                      <w:rFonts w:ascii="Arial" w:hAnsi="Arial" w:cs="Arial"/>
                      <w:b/>
                    </w:rPr>
                  </w:pPr>
                  <w:r w:rsidRPr="00DB7A0B">
                    <w:rPr>
                      <w:rFonts w:ascii="Arial" w:hAnsi="Arial" w:cs="Arial"/>
                    </w:rPr>
                    <w:t>preventing impairment of children’s health or development;</w:t>
                  </w:r>
                </w:p>
                <w:p w:rsidR="00BB250D" w:rsidRPr="00DB7A0B" w:rsidRDefault="00BB250D" w:rsidP="00BB250D">
                  <w:pPr>
                    <w:numPr>
                      <w:ilvl w:val="0"/>
                      <w:numId w:val="22"/>
                    </w:numPr>
                    <w:spacing w:after="120" w:line="240" w:lineRule="auto"/>
                    <w:rPr>
                      <w:rFonts w:ascii="Arial" w:hAnsi="Arial" w:cs="Arial"/>
                      <w:b/>
                    </w:rPr>
                  </w:pPr>
                  <w:r w:rsidRPr="00DB7A0B">
                    <w:rPr>
                      <w:rFonts w:ascii="Arial" w:hAnsi="Arial" w:cs="Arial"/>
                    </w:rPr>
                    <w:t xml:space="preserve">ensuring that children grow up in circumstances consistent with the provision of safe and effective care; and </w:t>
                  </w:r>
                </w:p>
                <w:p w:rsidR="00BB250D" w:rsidRPr="00DB7A0B" w:rsidRDefault="00BB250D" w:rsidP="00BB250D">
                  <w:pPr>
                    <w:numPr>
                      <w:ilvl w:val="0"/>
                      <w:numId w:val="22"/>
                    </w:numPr>
                    <w:spacing w:after="120" w:line="240" w:lineRule="auto"/>
                    <w:rPr>
                      <w:rFonts w:ascii="Arial" w:hAnsi="Arial" w:cs="Arial"/>
                      <w:b/>
                    </w:rPr>
                  </w:pPr>
                  <w:proofErr w:type="gramStart"/>
                  <w:r w:rsidRPr="00DB7A0B">
                    <w:rPr>
                      <w:rFonts w:ascii="Arial" w:hAnsi="Arial" w:cs="Arial"/>
                    </w:rPr>
                    <w:t>taking</w:t>
                  </w:r>
                  <w:proofErr w:type="gramEnd"/>
                  <w:r w:rsidRPr="00DB7A0B">
                    <w:rPr>
                      <w:rFonts w:ascii="Arial" w:hAnsi="Arial" w:cs="Arial"/>
                    </w:rPr>
                    <w:t xml:space="preserve"> action to enable all children to have the best outcomes.</w:t>
                  </w:r>
                </w:p>
                <w:p w:rsidR="00BB250D" w:rsidRPr="00FA050F" w:rsidRDefault="00BB250D" w:rsidP="00BB250D">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proofErr w:type="gramStart"/>
                  <w:r w:rsidRPr="00FA050F">
                    <w:rPr>
                      <w:rFonts w:ascii="Arial" w:hAnsi="Arial" w:cs="Arial"/>
                      <w:b/>
                      <w:sz w:val="20"/>
                      <w:szCs w:val="20"/>
                    </w:rPr>
                    <w:t>Keeping Children S</w:t>
                  </w:r>
                  <w:r>
                    <w:rPr>
                      <w:rFonts w:ascii="Arial" w:hAnsi="Arial" w:cs="Arial"/>
                      <w:b/>
                      <w:sz w:val="20"/>
                      <w:szCs w:val="20"/>
                    </w:rPr>
                    <w:t>afe in Education, September 2019</w:t>
                  </w:r>
                  <w:r w:rsidRPr="00FA050F">
                    <w:rPr>
                      <w:rFonts w:ascii="Arial" w:hAnsi="Arial" w:cs="Arial"/>
                      <w:b/>
                      <w:sz w:val="20"/>
                      <w:szCs w:val="20"/>
                    </w:rPr>
                    <w:t>.</w:t>
                  </w:r>
                  <w:proofErr w:type="gramEnd"/>
                </w:p>
              </w:txbxContent>
            </v:textbox>
          </v:shape>
        </w:pict>
      </w: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76"/>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numPr>
          <w:ilvl w:val="0"/>
          <w:numId w:val="13"/>
        </w:numPr>
        <w:spacing w:after="160" w:line="259" w:lineRule="auto"/>
        <w:rPr>
          <w:rFonts w:ascii="Arial" w:hAnsi="Arial" w:cs="Arial"/>
          <w:b/>
          <w:sz w:val="24"/>
          <w:szCs w:val="24"/>
        </w:rPr>
      </w:pPr>
      <w:r>
        <w:rPr>
          <w:rFonts w:ascii="Arial" w:hAnsi="Arial" w:cs="Arial"/>
          <w:b/>
          <w:sz w:val="24"/>
          <w:szCs w:val="24"/>
        </w:rPr>
        <w:t>Safeguarding in Schools</w:t>
      </w:r>
    </w:p>
    <w:p w:rsidR="00BB250D" w:rsidRDefault="00BB250D" w:rsidP="00BB250D">
      <w:pPr>
        <w:pStyle w:val="ListParagraph"/>
        <w:ind w:left="76"/>
        <w:rPr>
          <w:rFonts w:ascii="Arial" w:hAnsi="Arial" w:cs="Arial"/>
          <w:b/>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As part of a safer schools culture, effective child protection processes and procedures in schools and education settings should be fully embedded. To establish and maintain an open and safer culture we will:</w:t>
      </w:r>
    </w:p>
    <w:p w:rsidR="00BB250D" w:rsidRDefault="00BB250D" w:rsidP="00BB250D">
      <w:pPr>
        <w:pStyle w:val="ListParagraph"/>
        <w:spacing w:line="240" w:lineRule="auto"/>
        <w:ind w:left="76"/>
        <w:rPr>
          <w:rFonts w:ascii="Arial" w:hAnsi="Arial" w:cs="Arial"/>
          <w:sz w:val="24"/>
          <w:szCs w:val="24"/>
        </w:rPr>
      </w:pPr>
    </w:p>
    <w:p w:rsidR="00BB250D" w:rsidRDefault="00BB250D" w:rsidP="00BB250D">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Establish and maintain an environment where children feel secure, are encouraged to talk and they feel listened to</w:t>
      </w:r>
    </w:p>
    <w:p w:rsidR="00BB250D" w:rsidRDefault="00BB250D" w:rsidP="00BB250D">
      <w:pPr>
        <w:pStyle w:val="ListParagraph"/>
        <w:spacing w:after="160" w:line="240" w:lineRule="auto"/>
        <w:ind w:left="709"/>
        <w:rPr>
          <w:rFonts w:ascii="Arial" w:hAnsi="Arial" w:cs="Arial"/>
          <w:sz w:val="24"/>
          <w:szCs w:val="24"/>
        </w:rPr>
      </w:pPr>
    </w:p>
    <w:p w:rsidR="00BB250D" w:rsidRDefault="00BB250D" w:rsidP="00BB250D">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effective systems are in place to enable children to share their concerns</w:t>
      </w:r>
    </w:p>
    <w:p w:rsidR="00BB250D" w:rsidRDefault="00BB250D" w:rsidP="00BB250D">
      <w:pPr>
        <w:pStyle w:val="ListParagraph"/>
        <w:spacing w:line="240" w:lineRule="auto"/>
        <w:ind w:left="796"/>
        <w:rPr>
          <w:rFonts w:ascii="Arial" w:hAnsi="Arial" w:cs="Arial"/>
          <w:sz w:val="24"/>
          <w:szCs w:val="24"/>
        </w:rPr>
      </w:pPr>
      <w:r>
        <w:rPr>
          <w:rFonts w:ascii="Arial" w:hAnsi="Arial" w:cs="Arial"/>
          <w:sz w:val="24"/>
          <w:szCs w:val="24"/>
        </w:rPr>
        <w:t xml:space="preserve"> </w:t>
      </w:r>
    </w:p>
    <w:p w:rsidR="00BB250D" w:rsidRDefault="00BB250D" w:rsidP="00BB250D">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children and young people know there are adults in school they can talk to if they are worried</w:t>
      </w:r>
    </w:p>
    <w:p w:rsidR="00BB250D" w:rsidRPr="00621DB0"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6"/>
        </w:numPr>
        <w:spacing w:after="160" w:line="240" w:lineRule="auto"/>
        <w:rPr>
          <w:rFonts w:ascii="Arial" w:hAnsi="Arial" w:cs="Arial"/>
          <w:sz w:val="24"/>
          <w:szCs w:val="24"/>
        </w:rPr>
      </w:pPr>
      <w:r>
        <w:rPr>
          <w:rFonts w:ascii="Arial" w:hAnsi="Arial" w:cs="Arial"/>
          <w:sz w:val="24"/>
          <w:szCs w:val="24"/>
        </w:rPr>
        <w:t>Ensure that within the curriculum children and young people are taught the skills they need to</w:t>
      </w:r>
    </w:p>
    <w:p w:rsidR="00BB250D" w:rsidRDefault="00BB250D" w:rsidP="00BB250D">
      <w:pPr>
        <w:pStyle w:val="ListParagraph"/>
        <w:spacing w:after="160" w:line="240" w:lineRule="auto"/>
        <w:ind w:left="0" w:firstLine="720"/>
        <w:rPr>
          <w:rFonts w:ascii="Arial" w:hAnsi="Arial" w:cs="Arial"/>
          <w:sz w:val="24"/>
          <w:szCs w:val="24"/>
        </w:rPr>
      </w:pPr>
      <w:proofErr w:type="gramStart"/>
      <w:r>
        <w:rPr>
          <w:rFonts w:ascii="Arial" w:hAnsi="Arial" w:cs="Arial"/>
          <w:sz w:val="24"/>
          <w:szCs w:val="24"/>
        </w:rPr>
        <w:t>recognise</w:t>
      </w:r>
      <w:proofErr w:type="gramEnd"/>
      <w:r>
        <w:rPr>
          <w:rFonts w:ascii="Arial" w:hAnsi="Arial" w:cs="Arial"/>
          <w:sz w:val="24"/>
          <w:szCs w:val="24"/>
        </w:rPr>
        <w:t xml:space="preserve"> and stay safe from all kinds of harm, including staying safe online, and exploitation</w:t>
      </w:r>
    </w:p>
    <w:p w:rsidR="00BB250D" w:rsidRPr="00621DB0"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that children and young people who may be particularly vulnerable, such as those with SEN and disabilities are supported</w:t>
      </w:r>
    </w:p>
    <w:p w:rsidR="00BB250D" w:rsidRPr="00621DB0"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16"/>
        </w:numPr>
        <w:spacing w:after="160" w:line="240" w:lineRule="auto"/>
        <w:ind w:left="709" w:hanging="273"/>
        <w:rPr>
          <w:rFonts w:ascii="Arial" w:hAnsi="Arial" w:cs="Arial"/>
          <w:sz w:val="24"/>
          <w:szCs w:val="24"/>
        </w:rPr>
      </w:pPr>
      <w:r>
        <w:rPr>
          <w:rFonts w:ascii="Arial" w:hAnsi="Arial" w:cs="Arial"/>
          <w:sz w:val="24"/>
          <w:szCs w:val="24"/>
        </w:rPr>
        <w:t>Ensure that children and young people that have English as an additional language have access to support and information that is clear, accessible and in their preferred language</w:t>
      </w:r>
    </w:p>
    <w:p w:rsidR="00BB250D" w:rsidRPr="00BE4340" w:rsidRDefault="00BB250D" w:rsidP="00BB250D">
      <w:pPr>
        <w:pStyle w:val="ListParagraph"/>
        <w:spacing w:after="160" w:line="259" w:lineRule="auto"/>
        <w:ind w:left="0"/>
        <w:rPr>
          <w:rFonts w:ascii="Arial" w:hAnsi="Arial" w:cs="Arial"/>
          <w:sz w:val="24"/>
          <w:szCs w:val="24"/>
        </w:rPr>
      </w:pPr>
    </w:p>
    <w:p w:rsidR="00BB250D" w:rsidRPr="00BD51D5" w:rsidRDefault="00BB250D" w:rsidP="00BB250D">
      <w:pPr>
        <w:pStyle w:val="ListParagraph"/>
        <w:numPr>
          <w:ilvl w:val="1"/>
          <w:numId w:val="13"/>
        </w:numPr>
        <w:spacing w:after="160" w:line="259" w:lineRule="auto"/>
        <w:ind w:left="142" w:hanging="426"/>
        <w:rPr>
          <w:rFonts w:ascii="Arial" w:hAnsi="Arial" w:cs="Arial"/>
          <w:b/>
          <w:sz w:val="24"/>
          <w:szCs w:val="24"/>
        </w:rPr>
      </w:pPr>
      <w:r w:rsidRPr="00BD51D5">
        <w:rPr>
          <w:rFonts w:ascii="Arial" w:hAnsi="Arial" w:cs="Arial"/>
          <w:b/>
          <w:sz w:val="24"/>
          <w:szCs w:val="24"/>
        </w:rPr>
        <w:t>Specific Safeguarding Issues</w:t>
      </w:r>
    </w:p>
    <w:p w:rsidR="00BB250D" w:rsidRDefault="00BB250D" w:rsidP="00BB250D">
      <w:pPr>
        <w:pStyle w:val="ListParagraph"/>
        <w:spacing w:after="160" w:line="259" w:lineRule="auto"/>
        <w:ind w:left="142"/>
        <w:rPr>
          <w:rFonts w:ascii="Arial" w:hAnsi="Arial" w:cs="Arial"/>
          <w:sz w:val="24"/>
          <w:szCs w:val="24"/>
        </w:rPr>
      </w:pPr>
      <w:r>
        <w:rPr>
          <w:rFonts w:ascii="Arial" w:hAnsi="Arial" w:cs="Arial"/>
          <w:noProof/>
          <w:sz w:val="24"/>
          <w:szCs w:val="24"/>
          <w:lang w:eastAsia="en-GB"/>
        </w:rPr>
        <w:pict>
          <v:shape id="_x0000_s1082" type="#_x0000_t202" style="position:absolute;left:0;text-align:left;margin-left:11.1pt;margin-top:12.35pt;width:514.95pt;height:99.75pt;z-index:251717632;visibility:visible;mso-height-relative:margin" fillcolor="#a8d08d" strokecolor="#375623" strokeweight=".5pt">
            <v:fill opacity="39322f"/>
            <v:textbox style="mso-next-textbox:#_x0000_s1082">
              <w:txbxContent>
                <w:p w:rsidR="00BB250D" w:rsidRDefault="00BB250D" w:rsidP="00BB250D">
                  <w:pPr>
                    <w:spacing w:after="120" w:line="240" w:lineRule="auto"/>
                    <w:rPr>
                      <w:rFonts w:ascii="Arial" w:hAnsi="Arial" w:cs="Arial"/>
                      <w:b/>
                    </w:rPr>
                  </w:pPr>
                  <w:proofErr w:type="gramStart"/>
                  <w:r>
                    <w:rPr>
                      <w:rFonts w:ascii="Arial" w:hAnsi="Arial" w:cs="Arial"/>
                      <w:b/>
                    </w:rPr>
                    <w:t>Para.</w:t>
                  </w:r>
                  <w:proofErr w:type="gramEnd"/>
                  <w:r>
                    <w:rPr>
                      <w:rFonts w:ascii="Arial" w:hAnsi="Arial" w:cs="Arial"/>
                      <w:b/>
                    </w:rPr>
                    <w:t xml:space="preserve"> 26</w:t>
                  </w:r>
                </w:p>
                <w:p w:rsidR="00BB250D" w:rsidRPr="00DB7A0B" w:rsidRDefault="00BB250D" w:rsidP="00BB250D">
                  <w:pPr>
                    <w:rPr>
                      <w:rFonts w:ascii="Arial" w:hAnsi="Arial" w:cs="Arial"/>
                    </w:rPr>
                  </w:pPr>
                  <w:r w:rsidRPr="00DB7A0B">
                    <w:rPr>
                      <w:rFonts w:ascii="Arial" w:hAnsi="Arial" w:cs="Arial"/>
                      <w:b/>
                    </w:rPr>
                    <w:t>All</w:t>
                  </w:r>
                  <w:r w:rsidRPr="00DB7A0B">
                    <w:rPr>
                      <w:rFonts w:ascii="Arial" w:hAnsi="Arial" w:cs="Arial"/>
                    </w:rPr>
                    <w:t xml:space="preserve"> staff should have an awareness of safeguarding issues that can put children at risk of harm. Behaviours linked to issues such as drug taking, alcohol abuse, deliberately missing education and </w:t>
                  </w:r>
                  <w:proofErr w:type="spellStart"/>
                  <w:r w:rsidRPr="00DB7A0B">
                    <w:rPr>
                      <w:rFonts w:ascii="Arial" w:hAnsi="Arial" w:cs="Arial"/>
                    </w:rPr>
                    <w:t>sexting</w:t>
                  </w:r>
                  <w:proofErr w:type="spellEnd"/>
                  <w:r w:rsidRPr="00DB7A0B">
                    <w:rPr>
                      <w:rFonts w:ascii="Arial" w:hAnsi="Arial" w:cs="Arial"/>
                    </w:rPr>
                    <w:t xml:space="preserve"> (also known as youth produced sexual imagery) put children in danger.</w:t>
                  </w:r>
                </w:p>
                <w:p w:rsidR="00BB250D" w:rsidRPr="00FA050F" w:rsidRDefault="00BB250D" w:rsidP="00BB250D">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proofErr w:type="gramStart"/>
                  <w:r w:rsidRPr="00FA050F">
                    <w:rPr>
                      <w:rFonts w:ascii="Arial" w:hAnsi="Arial" w:cs="Arial"/>
                      <w:b/>
                      <w:sz w:val="20"/>
                      <w:szCs w:val="20"/>
                    </w:rPr>
                    <w:t>Keeping Children S</w:t>
                  </w:r>
                  <w:r>
                    <w:rPr>
                      <w:rFonts w:ascii="Arial" w:hAnsi="Arial" w:cs="Arial"/>
                      <w:b/>
                      <w:sz w:val="20"/>
                      <w:szCs w:val="20"/>
                    </w:rPr>
                    <w:t>afe in Education, September 2019</w:t>
                  </w:r>
                  <w:r w:rsidRPr="00FA050F">
                    <w:rPr>
                      <w:rFonts w:ascii="Arial" w:hAnsi="Arial" w:cs="Arial"/>
                      <w:b/>
                      <w:sz w:val="20"/>
                      <w:szCs w:val="20"/>
                    </w:rPr>
                    <w:t>.</w:t>
                  </w:r>
                  <w:proofErr w:type="gramEnd"/>
                </w:p>
              </w:txbxContent>
            </v:textbox>
          </v:shape>
        </w:pict>
      </w: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r w:rsidRPr="00E554FE">
        <w:rPr>
          <w:rFonts w:ascii="Arial" w:hAnsi="Arial" w:cs="Arial"/>
          <w:b/>
          <w:sz w:val="24"/>
          <w:szCs w:val="24"/>
          <w:u w:val="single"/>
        </w:rPr>
        <w:t>Children Missing Education</w:t>
      </w:r>
      <w:r>
        <w:rPr>
          <w:rFonts w:ascii="Arial" w:hAnsi="Arial" w:cs="Arial"/>
          <w:sz w:val="24"/>
          <w:szCs w:val="24"/>
        </w:rPr>
        <w:t xml:space="preserve"> </w:t>
      </w:r>
    </w:p>
    <w:p w:rsidR="00BB250D" w:rsidRDefault="00BB250D" w:rsidP="00BB250D">
      <w:pPr>
        <w:pStyle w:val="ListParagraph"/>
        <w:spacing w:after="160" w:line="259" w:lineRule="auto"/>
        <w:ind w:left="142"/>
        <w:rPr>
          <w:rFonts w:ascii="Arial" w:hAnsi="Arial" w:cs="Arial"/>
          <w:sz w:val="24"/>
          <w:szCs w:val="24"/>
        </w:rPr>
      </w:pPr>
      <w:r>
        <w:rPr>
          <w:rFonts w:ascii="Arial" w:hAnsi="Arial" w:cs="Arial"/>
          <w:sz w:val="24"/>
          <w:szCs w:val="24"/>
        </w:rPr>
        <w:t>All staff should be aware that children going missing, particularly repeatedly, can act as a vital warning sign of a range of safeguarding possibilities. This may include,</w:t>
      </w:r>
    </w:p>
    <w:tbl>
      <w:tblPr>
        <w:tblW w:w="0" w:type="auto"/>
        <w:tblInd w:w="108" w:type="dxa"/>
        <w:tblLook w:val="04A0"/>
      </w:tblPr>
      <w:tblGrid>
        <w:gridCol w:w="5245"/>
        <w:gridCol w:w="5521"/>
      </w:tblGrid>
      <w:tr w:rsidR="00BB250D" w:rsidRPr="000B1F44" w:rsidTr="000B2921">
        <w:trPr>
          <w:trHeight w:val="1918"/>
        </w:trPr>
        <w:tc>
          <w:tcPr>
            <w:tcW w:w="5245" w:type="dxa"/>
            <w:shd w:val="clear" w:color="auto" w:fill="auto"/>
          </w:tcPr>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lastRenderedPageBreak/>
              <w:t>Abuse and neglect</w:t>
            </w:r>
          </w:p>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Sexual abuse</w:t>
            </w:r>
          </w:p>
          <w:p w:rsidR="00BB250D" w:rsidRPr="000B1F44" w:rsidRDefault="00BB250D" w:rsidP="000B2921">
            <w:pPr>
              <w:pStyle w:val="ListParagraph"/>
              <w:numPr>
                <w:ilvl w:val="0"/>
                <w:numId w:val="23"/>
              </w:numPr>
              <w:spacing w:after="160" w:line="240" w:lineRule="auto"/>
              <w:rPr>
                <w:rFonts w:ascii="Arial" w:hAnsi="Arial" w:cs="Arial"/>
                <w:sz w:val="24"/>
                <w:szCs w:val="24"/>
              </w:rPr>
            </w:pPr>
            <w:r>
              <w:rPr>
                <w:rFonts w:ascii="Arial" w:hAnsi="Arial" w:cs="Arial"/>
                <w:sz w:val="24"/>
                <w:szCs w:val="24"/>
              </w:rPr>
              <w:t xml:space="preserve">Criminal or Sexual </w:t>
            </w:r>
            <w:r w:rsidRPr="000B1F44">
              <w:rPr>
                <w:rFonts w:ascii="Arial" w:hAnsi="Arial" w:cs="Arial"/>
                <w:sz w:val="24"/>
                <w:szCs w:val="24"/>
              </w:rPr>
              <w:t>Exploitation</w:t>
            </w:r>
          </w:p>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Mental health problems</w:t>
            </w:r>
          </w:p>
        </w:tc>
        <w:tc>
          <w:tcPr>
            <w:tcW w:w="5521" w:type="dxa"/>
            <w:shd w:val="clear" w:color="auto" w:fill="auto"/>
          </w:tcPr>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substance misuse</w:t>
            </w:r>
          </w:p>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travelling to conflict zones</w:t>
            </w:r>
          </w:p>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Female Genital Mutilation</w:t>
            </w:r>
          </w:p>
          <w:p w:rsidR="00BB250D" w:rsidRPr="000B1F44" w:rsidRDefault="00BB250D" w:rsidP="000B2921">
            <w:pPr>
              <w:pStyle w:val="ListParagraph"/>
              <w:numPr>
                <w:ilvl w:val="0"/>
                <w:numId w:val="23"/>
              </w:numPr>
              <w:spacing w:after="160" w:line="240" w:lineRule="auto"/>
              <w:rPr>
                <w:rFonts w:ascii="Arial" w:hAnsi="Arial" w:cs="Arial"/>
                <w:sz w:val="24"/>
                <w:szCs w:val="24"/>
              </w:rPr>
            </w:pPr>
            <w:r w:rsidRPr="000B1F44">
              <w:rPr>
                <w:rFonts w:ascii="Arial" w:hAnsi="Arial" w:cs="Arial"/>
                <w:sz w:val="24"/>
                <w:szCs w:val="24"/>
              </w:rPr>
              <w:t>Risk of Forced Marriage</w:t>
            </w:r>
          </w:p>
        </w:tc>
      </w:tr>
    </w:tbl>
    <w:p w:rsidR="00BB250D"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Every attempt should have made by the school to make contact with the child and their family.  After 10 days if the child is still missing from education, the school should inform the Local Authority Child Missing Education (CME) officer, and the local CME procedures followed.</w:t>
      </w:r>
    </w:p>
    <w:p w:rsidR="00BB250D" w:rsidRDefault="00BB250D" w:rsidP="00BB250D">
      <w:pPr>
        <w:pStyle w:val="ListParagraph"/>
        <w:spacing w:after="160" w:line="259" w:lineRule="auto"/>
        <w:ind w:left="0"/>
        <w:rPr>
          <w:rFonts w:ascii="Arial" w:hAnsi="Arial" w:cs="Arial"/>
          <w:sz w:val="24"/>
          <w:szCs w:val="24"/>
        </w:rPr>
      </w:pPr>
    </w:p>
    <w:p w:rsidR="00BB250D" w:rsidRDefault="00BB250D" w:rsidP="00BB250D">
      <w:pPr>
        <w:pStyle w:val="ListParagraph"/>
        <w:spacing w:after="160" w:line="259" w:lineRule="auto"/>
        <w:ind w:left="0"/>
        <w:rPr>
          <w:rFonts w:ascii="Arial" w:hAnsi="Arial" w:cs="Arial"/>
          <w:b/>
          <w:sz w:val="24"/>
          <w:szCs w:val="24"/>
          <w:u w:val="single"/>
        </w:rPr>
      </w:pPr>
      <w:r>
        <w:rPr>
          <w:rFonts w:ascii="Arial" w:hAnsi="Arial" w:cs="Arial"/>
          <w:b/>
          <w:sz w:val="24"/>
          <w:szCs w:val="24"/>
          <w:u w:val="single"/>
        </w:rPr>
        <w:t>Contextual Safeguarding</w:t>
      </w: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r>
        <w:rPr>
          <w:rFonts w:ascii="Arial" w:hAnsi="Arial" w:cs="Arial"/>
          <w:b/>
          <w:noProof/>
          <w:sz w:val="24"/>
          <w:szCs w:val="24"/>
          <w:u w:val="single"/>
          <w:lang w:eastAsia="en-GB"/>
        </w:rPr>
        <w:pict>
          <v:shape id="_x0000_s1092" type="#_x0000_t202" style="position:absolute;margin-left:-.45pt;margin-top:1.45pt;width:517.5pt;height:157.5pt;z-index:251727872" fillcolor="#c5e0b3" strokecolor="#375623">
            <v:textbox>
              <w:txbxContent>
                <w:p w:rsidR="00BB250D" w:rsidRPr="00A56573" w:rsidRDefault="00BB250D" w:rsidP="00BB250D">
                  <w:pPr>
                    <w:rPr>
                      <w:b/>
                    </w:rPr>
                  </w:pPr>
                  <w:r w:rsidRPr="00A56573">
                    <w:rPr>
                      <w:b/>
                    </w:rPr>
                    <w:t>Para 32</w:t>
                  </w:r>
                </w:p>
                <w:p w:rsidR="00BB250D" w:rsidRDefault="00BB250D" w:rsidP="00BB250D">
                  <w:r>
                    <w:t xml:space="preserve">Safeguarding incidents and/or behaviours can be associated with factors outside the school or college and /or can occur between children outside the school or college. </w:t>
                  </w:r>
                  <w:r>
                    <w:rPr>
                      <w:b/>
                    </w:rPr>
                    <w:t>All</w:t>
                  </w:r>
                  <w:r>
                    <w:t xml:space="preserve"> staff, but especially the designated safeguarding lead (and deputies) should be considering the context within which such incidents and/or behaviours occur. This is known as contextual safeguarding, which simply means assessments for children should consider whether wider environmental factors are present in a child’s </w:t>
                  </w:r>
                  <w:proofErr w:type="gramStart"/>
                  <w:r>
                    <w:t>life that are</w:t>
                  </w:r>
                  <w:proofErr w:type="gramEnd"/>
                  <w:r>
                    <w:t xml:space="preserve"> a threat to their safety and/or welfare.</w:t>
                  </w:r>
                </w:p>
                <w:p w:rsidR="00BB250D" w:rsidRPr="00A56573" w:rsidRDefault="00BB250D" w:rsidP="00BB250D">
                  <w:pPr>
                    <w:ind w:left="2880" w:firstLine="720"/>
                    <w:rPr>
                      <w:b/>
                    </w:rPr>
                  </w:pPr>
                  <w:proofErr w:type="gramStart"/>
                  <w:r w:rsidRPr="00A56573">
                    <w:rPr>
                      <w:b/>
                    </w:rPr>
                    <w:t>Keeping Children Safe in Education, September 2019.</w:t>
                  </w:r>
                  <w:proofErr w:type="gramEnd"/>
                </w:p>
              </w:txbxContent>
            </v:textbox>
          </v:shape>
        </w:pict>
      </w: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Pr="002E553E" w:rsidRDefault="00BB250D" w:rsidP="00BB250D">
      <w:pPr>
        <w:pStyle w:val="ListParagraph"/>
        <w:spacing w:after="160" w:line="259" w:lineRule="auto"/>
        <w:ind w:left="0"/>
        <w:rPr>
          <w:rFonts w:ascii="Arial" w:hAnsi="Arial" w:cs="Arial"/>
          <w:sz w:val="24"/>
          <w:szCs w:val="24"/>
        </w:rPr>
      </w:pPr>
      <w:r w:rsidRPr="002E553E">
        <w:rPr>
          <w:rFonts w:ascii="Arial" w:hAnsi="Arial" w:cs="Arial"/>
          <w:sz w:val="24"/>
          <w:szCs w:val="24"/>
        </w:rPr>
        <w:t xml:space="preserve">Knowsley </w:t>
      </w:r>
      <w:r>
        <w:rPr>
          <w:rFonts w:ascii="Arial" w:hAnsi="Arial" w:cs="Arial"/>
          <w:sz w:val="24"/>
          <w:szCs w:val="24"/>
        </w:rPr>
        <w:t>are working with University of Bedfordshire to develop and embed contextual safeguarding across the borough. School staff and DSL will have a key role in sharing relevant information and contributing to contextual safeguarding approaches that will aim to extend the concept of ‘capacity to safeguard’ beyond families to those individuals and sectors who manage extra-familial settings in which children encounter risk.</w:t>
      </w: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Child Exploitation</w:t>
      </w:r>
      <w:r>
        <w:rPr>
          <w:rFonts w:ascii="Arial" w:hAnsi="Arial" w:cs="Arial"/>
          <w:sz w:val="24"/>
          <w:szCs w:val="24"/>
          <w:u w:val="single"/>
        </w:rPr>
        <w:t xml:space="preserve"> </w:t>
      </w:r>
    </w:p>
    <w:p w:rsidR="00BB250D" w:rsidRPr="00340893"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 xml:space="preserve">All staff should recognise </w:t>
      </w:r>
      <w:r w:rsidRPr="00340893">
        <w:rPr>
          <w:rFonts w:ascii="Arial" w:hAnsi="Arial" w:cs="Arial"/>
          <w:b/>
          <w:sz w:val="24"/>
          <w:szCs w:val="24"/>
        </w:rPr>
        <w:t>child exploitation</w:t>
      </w:r>
      <w:r>
        <w:rPr>
          <w:rFonts w:ascii="Arial" w:hAnsi="Arial" w:cs="Arial"/>
          <w:sz w:val="24"/>
          <w:szCs w:val="24"/>
        </w:rPr>
        <w:t xml:space="preserve"> as a form of child abuse. This occurs when an individual or group takes advantage of an imbalance of power to coerce, manipulate or deceive children under the age of 18. The nature of exploitation can be sexual, where sexual activity takes place in exchange for something, the victim needs or wants, financial advantage, or increased status of the perpetrator or facilitator. It can also be criminal, where drug networks or gangs groom and exploit children to carry drugs and money across county lines, from urban areas to suburban and rural areas, market and seaside towns. It may also include children affected by gang activity and youth violence.</w:t>
      </w:r>
    </w:p>
    <w:p w:rsidR="00BB250D" w:rsidRDefault="00BB250D" w:rsidP="00BB250D">
      <w:pPr>
        <w:rPr>
          <w:rFonts w:ascii="Arial" w:hAnsi="Arial" w:cs="Arial"/>
          <w:sz w:val="24"/>
          <w:szCs w:val="24"/>
        </w:rPr>
      </w:pPr>
      <w:r w:rsidRPr="003A4A55">
        <w:rPr>
          <w:rFonts w:ascii="Arial" w:hAnsi="Arial" w:cs="Arial"/>
          <w:b/>
          <w:sz w:val="24"/>
          <w:szCs w:val="24"/>
        </w:rPr>
        <w:t>Team Shield</w:t>
      </w:r>
    </w:p>
    <w:p w:rsidR="00BB250D" w:rsidRPr="003A4A55" w:rsidRDefault="00BB250D" w:rsidP="00BB250D">
      <w:pPr>
        <w:rPr>
          <w:rFonts w:ascii="Arial" w:hAnsi="Arial" w:cs="Arial"/>
          <w:sz w:val="24"/>
          <w:szCs w:val="24"/>
        </w:rPr>
      </w:pPr>
      <w:r w:rsidRPr="003A4A55">
        <w:rPr>
          <w:rFonts w:ascii="Arial" w:hAnsi="Arial" w:cs="Arial"/>
          <w:sz w:val="24"/>
          <w:szCs w:val="24"/>
        </w:rPr>
        <w:t xml:space="preserve">Knowsley has a dedicated multi-agency team that aims to work together with children, families and the community to offer a range of services to reduce the risk of child exploitation. </w:t>
      </w:r>
      <w:r w:rsidRPr="00340893">
        <w:rPr>
          <w:rFonts w:ascii="Arial" w:hAnsi="Arial" w:cs="Arial"/>
          <w:b/>
          <w:sz w:val="24"/>
          <w:szCs w:val="24"/>
        </w:rPr>
        <w:t>Team Shield</w:t>
      </w:r>
      <w:r>
        <w:rPr>
          <w:rFonts w:ascii="Arial" w:hAnsi="Arial" w:cs="Arial"/>
          <w:sz w:val="24"/>
          <w:szCs w:val="24"/>
        </w:rPr>
        <w:t xml:space="preserve"> can provide</w:t>
      </w:r>
      <w:r w:rsidRPr="003A4A55">
        <w:rPr>
          <w:rFonts w:ascii="Arial" w:hAnsi="Arial" w:cs="Arial"/>
          <w:sz w:val="24"/>
          <w:szCs w:val="24"/>
        </w:rPr>
        <w:t xml:space="preserve"> a central point for professionals to receive expert support with reference to child</w:t>
      </w:r>
      <w:r>
        <w:rPr>
          <w:rFonts w:ascii="Arial" w:hAnsi="Arial" w:cs="Arial"/>
          <w:sz w:val="24"/>
          <w:szCs w:val="24"/>
        </w:rPr>
        <w:t xml:space="preserve"> </w:t>
      </w:r>
      <w:r w:rsidRPr="003A4A55">
        <w:rPr>
          <w:rFonts w:ascii="Arial" w:hAnsi="Arial" w:cs="Arial"/>
          <w:sz w:val="24"/>
          <w:szCs w:val="24"/>
        </w:rPr>
        <w:t>exploitation</w:t>
      </w:r>
      <w:r>
        <w:rPr>
          <w:rFonts w:ascii="Arial" w:hAnsi="Arial" w:cs="Arial"/>
          <w:sz w:val="24"/>
          <w:szCs w:val="24"/>
        </w:rPr>
        <w:t>. They p</w:t>
      </w:r>
      <w:r w:rsidRPr="003A4A55">
        <w:rPr>
          <w:rFonts w:ascii="Arial" w:hAnsi="Arial" w:cs="Arial"/>
          <w:sz w:val="24"/>
          <w:szCs w:val="24"/>
        </w:rPr>
        <w:t xml:space="preserve">rovide a coordinated and proactive response to child exploitation: prevention, safeguarding and prosecution. </w:t>
      </w:r>
    </w:p>
    <w:p w:rsidR="00BB250D" w:rsidRPr="003A4A55" w:rsidRDefault="00BB250D" w:rsidP="00BB250D">
      <w:pPr>
        <w:pStyle w:val="ListParagraph"/>
        <w:ind w:left="0"/>
        <w:rPr>
          <w:rFonts w:ascii="Arial" w:hAnsi="Arial" w:cs="Arial"/>
          <w:sz w:val="24"/>
          <w:szCs w:val="24"/>
        </w:rPr>
      </w:pPr>
      <w:r w:rsidRPr="003A4A55">
        <w:rPr>
          <w:rFonts w:ascii="Arial" w:hAnsi="Arial" w:cs="Arial"/>
          <w:sz w:val="24"/>
          <w:szCs w:val="24"/>
        </w:rPr>
        <w:lastRenderedPageBreak/>
        <w:t xml:space="preserve">Where staff in school have concerns relating to child exploitation, and the case is not already open, they should follow the procedures detailed in this policy and complete a </w:t>
      </w:r>
      <w:r>
        <w:rPr>
          <w:rFonts w:ascii="Arial" w:hAnsi="Arial" w:cs="Arial"/>
          <w:sz w:val="24"/>
          <w:szCs w:val="24"/>
        </w:rPr>
        <w:t>Multi Agency Referral Form (</w:t>
      </w:r>
      <w:r w:rsidRPr="003A4A55">
        <w:rPr>
          <w:rFonts w:ascii="Arial" w:hAnsi="Arial" w:cs="Arial"/>
          <w:sz w:val="24"/>
          <w:szCs w:val="24"/>
        </w:rPr>
        <w:t>MARF</w:t>
      </w:r>
      <w:r>
        <w:rPr>
          <w:rFonts w:ascii="Arial" w:hAnsi="Arial" w:cs="Arial"/>
          <w:sz w:val="24"/>
          <w:szCs w:val="24"/>
        </w:rPr>
        <w:t>)</w:t>
      </w:r>
      <w:r w:rsidRPr="003A4A55">
        <w:rPr>
          <w:rFonts w:ascii="Arial" w:hAnsi="Arial" w:cs="Arial"/>
          <w:sz w:val="24"/>
          <w:szCs w:val="24"/>
        </w:rPr>
        <w:t xml:space="preserve"> and C</w:t>
      </w:r>
      <w:r>
        <w:rPr>
          <w:rFonts w:ascii="Arial" w:hAnsi="Arial" w:cs="Arial"/>
          <w:sz w:val="24"/>
          <w:szCs w:val="24"/>
        </w:rPr>
        <w:t xml:space="preserve">hild </w:t>
      </w:r>
      <w:r w:rsidRPr="003A4A55">
        <w:rPr>
          <w:rFonts w:ascii="Arial" w:hAnsi="Arial" w:cs="Arial"/>
          <w:sz w:val="24"/>
          <w:szCs w:val="24"/>
        </w:rPr>
        <w:t>E</w:t>
      </w:r>
      <w:r>
        <w:rPr>
          <w:rFonts w:ascii="Arial" w:hAnsi="Arial" w:cs="Arial"/>
          <w:sz w:val="24"/>
          <w:szCs w:val="24"/>
        </w:rPr>
        <w:t>xploitation referral</w:t>
      </w:r>
      <w:r w:rsidRPr="003A4A55">
        <w:rPr>
          <w:rFonts w:ascii="Arial" w:hAnsi="Arial" w:cs="Arial"/>
          <w:sz w:val="24"/>
          <w:szCs w:val="24"/>
        </w:rPr>
        <w:t xml:space="preserve"> 1. Once completed </w:t>
      </w:r>
      <w:r>
        <w:rPr>
          <w:rFonts w:ascii="Arial" w:hAnsi="Arial" w:cs="Arial"/>
          <w:sz w:val="24"/>
          <w:szCs w:val="24"/>
        </w:rPr>
        <w:t xml:space="preserve">it is </w:t>
      </w:r>
      <w:r w:rsidRPr="003A4A55">
        <w:rPr>
          <w:rFonts w:ascii="Arial" w:hAnsi="Arial" w:cs="Arial"/>
          <w:sz w:val="24"/>
          <w:szCs w:val="24"/>
        </w:rPr>
        <w:t>sent into</w:t>
      </w:r>
      <w:r>
        <w:rPr>
          <w:rFonts w:ascii="Arial" w:hAnsi="Arial" w:cs="Arial"/>
          <w:sz w:val="24"/>
          <w:szCs w:val="24"/>
        </w:rPr>
        <w:t xml:space="preserve"> Multi Agency Safeguarding Hub</w:t>
      </w:r>
      <w:r w:rsidRPr="003A4A55">
        <w:rPr>
          <w:rFonts w:ascii="Arial" w:hAnsi="Arial" w:cs="Arial"/>
          <w:sz w:val="24"/>
          <w:szCs w:val="24"/>
        </w:rPr>
        <w:t xml:space="preserve"> </w:t>
      </w:r>
      <w:r>
        <w:rPr>
          <w:rFonts w:ascii="Arial" w:hAnsi="Arial" w:cs="Arial"/>
          <w:sz w:val="24"/>
          <w:szCs w:val="24"/>
        </w:rPr>
        <w:t>(</w:t>
      </w:r>
      <w:r w:rsidRPr="003A4A55">
        <w:rPr>
          <w:rFonts w:ascii="Arial" w:hAnsi="Arial" w:cs="Arial"/>
          <w:sz w:val="24"/>
          <w:szCs w:val="24"/>
        </w:rPr>
        <w:t>MASH</w:t>
      </w:r>
      <w:r>
        <w:rPr>
          <w:rFonts w:ascii="Arial" w:hAnsi="Arial" w:cs="Arial"/>
          <w:sz w:val="24"/>
          <w:szCs w:val="24"/>
        </w:rPr>
        <w:t>)</w:t>
      </w:r>
      <w:r w:rsidRPr="003A4A55">
        <w:rPr>
          <w:rFonts w:ascii="Arial" w:hAnsi="Arial" w:cs="Arial"/>
          <w:sz w:val="24"/>
          <w:szCs w:val="24"/>
        </w:rPr>
        <w:t xml:space="preserve"> where it will then be processed and forwarded to Shield.  </w:t>
      </w:r>
    </w:p>
    <w:p w:rsidR="00BB250D" w:rsidRDefault="00BB250D" w:rsidP="00BB250D">
      <w:pPr>
        <w:pStyle w:val="ListParagraph"/>
        <w:ind w:left="0"/>
        <w:rPr>
          <w:rFonts w:ascii="Arial" w:hAnsi="Arial" w:cs="Arial"/>
          <w:sz w:val="24"/>
          <w:szCs w:val="24"/>
        </w:rPr>
      </w:pPr>
    </w:p>
    <w:p w:rsidR="00BB250D" w:rsidRPr="003A4A55" w:rsidRDefault="00BB250D" w:rsidP="00BB250D">
      <w:pPr>
        <w:pStyle w:val="ListParagraph"/>
        <w:ind w:left="0"/>
        <w:rPr>
          <w:rFonts w:ascii="Arial" w:hAnsi="Arial" w:cs="Arial"/>
          <w:sz w:val="24"/>
          <w:szCs w:val="24"/>
        </w:rPr>
      </w:pPr>
      <w:r w:rsidRPr="003A4A55">
        <w:rPr>
          <w:rFonts w:ascii="Arial" w:hAnsi="Arial" w:cs="Arial"/>
          <w:sz w:val="24"/>
          <w:szCs w:val="24"/>
        </w:rPr>
        <w:t xml:space="preserve">If </w:t>
      </w:r>
      <w:r>
        <w:rPr>
          <w:rFonts w:ascii="Arial" w:hAnsi="Arial" w:cs="Arial"/>
          <w:sz w:val="24"/>
          <w:szCs w:val="24"/>
        </w:rPr>
        <w:t xml:space="preserve">concerns are in relation to </w:t>
      </w:r>
      <w:r w:rsidRPr="003A4A55">
        <w:rPr>
          <w:rFonts w:ascii="Arial" w:hAnsi="Arial" w:cs="Arial"/>
          <w:sz w:val="24"/>
          <w:szCs w:val="24"/>
        </w:rPr>
        <w:t>an open case in Knowsley</w:t>
      </w:r>
      <w:r>
        <w:rPr>
          <w:rFonts w:ascii="Arial" w:hAnsi="Arial" w:cs="Arial"/>
          <w:sz w:val="24"/>
          <w:szCs w:val="24"/>
        </w:rPr>
        <w:t>,</w:t>
      </w:r>
      <w:r w:rsidRPr="003A4A55">
        <w:rPr>
          <w:rFonts w:ascii="Arial" w:hAnsi="Arial" w:cs="Arial"/>
          <w:sz w:val="24"/>
          <w:szCs w:val="24"/>
        </w:rPr>
        <w:t xml:space="preserve"> then </w:t>
      </w:r>
      <w:r>
        <w:rPr>
          <w:rFonts w:ascii="Arial" w:hAnsi="Arial" w:cs="Arial"/>
          <w:sz w:val="24"/>
          <w:szCs w:val="24"/>
        </w:rPr>
        <w:t>school staff can</w:t>
      </w:r>
      <w:r w:rsidRPr="003A4A55">
        <w:rPr>
          <w:rFonts w:ascii="Arial" w:hAnsi="Arial" w:cs="Arial"/>
          <w:sz w:val="24"/>
          <w:szCs w:val="24"/>
        </w:rPr>
        <w:t xml:space="preserve"> complete</w:t>
      </w:r>
      <w:r>
        <w:rPr>
          <w:rFonts w:ascii="Arial" w:hAnsi="Arial" w:cs="Arial"/>
          <w:sz w:val="24"/>
          <w:szCs w:val="24"/>
        </w:rPr>
        <w:t xml:space="preserve"> the</w:t>
      </w:r>
      <w:r w:rsidRPr="003A4A55">
        <w:rPr>
          <w:rFonts w:ascii="Arial" w:hAnsi="Arial" w:cs="Arial"/>
          <w:sz w:val="24"/>
          <w:szCs w:val="24"/>
        </w:rPr>
        <w:t xml:space="preserve"> CE 1 on</w:t>
      </w:r>
      <w:r>
        <w:rPr>
          <w:rFonts w:ascii="Arial" w:hAnsi="Arial" w:cs="Arial"/>
          <w:sz w:val="24"/>
          <w:szCs w:val="24"/>
        </w:rPr>
        <w:t xml:space="preserve"> the </w:t>
      </w:r>
      <w:r w:rsidRPr="003A4A55">
        <w:rPr>
          <w:rFonts w:ascii="Arial" w:hAnsi="Arial" w:cs="Arial"/>
          <w:sz w:val="24"/>
          <w:szCs w:val="24"/>
        </w:rPr>
        <w:t xml:space="preserve">liquid logic </w:t>
      </w:r>
      <w:r>
        <w:rPr>
          <w:rFonts w:ascii="Arial" w:hAnsi="Arial" w:cs="Arial"/>
          <w:sz w:val="24"/>
          <w:szCs w:val="24"/>
        </w:rPr>
        <w:t xml:space="preserve">Early Help module </w:t>
      </w:r>
      <w:r w:rsidRPr="003A4A55">
        <w:rPr>
          <w:rFonts w:ascii="Arial" w:hAnsi="Arial" w:cs="Arial"/>
          <w:sz w:val="24"/>
          <w:szCs w:val="24"/>
        </w:rPr>
        <w:t xml:space="preserve">and </w:t>
      </w:r>
      <w:r>
        <w:rPr>
          <w:rFonts w:ascii="Arial" w:hAnsi="Arial" w:cs="Arial"/>
          <w:sz w:val="24"/>
          <w:szCs w:val="24"/>
        </w:rPr>
        <w:t>send it</w:t>
      </w:r>
      <w:r w:rsidRPr="003A4A55">
        <w:rPr>
          <w:rFonts w:ascii="Arial" w:hAnsi="Arial" w:cs="Arial"/>
          <w:sz w:val="24"/>
          <w:szCs w:val="24"/>
        </w:rPr>
        <w:t xml:space="preserve"> to</w:t>
      </w:r>
      <w:r>
        <w:rPr>
          <w:rFonts w:ascii="Arial" w:hAnsi="Arial" w:cs="Arial"/>
          <w:sz w:val="24"/>
          <w:szCs w:val="24"/>
        </w:rPr>
        <w:t xml:space="preserve"> the</w:t>
      </w:r>
      <w:r w:rsidRPr="003A4A55">
        <w:rPr>
          <w:rFonts w:ascii="Arial" w:hAnsi="Arial" w:cs="Arial"/>
          <w:sz w:val="24"/>
          <w:szCs w:val="24"/>
        </w:rPr>
        <w:t xml:space="preserve"> </w:t>
      </w:r>
      <w:r>
        <w:rPr>
          <w:rFonts w:ascii="Arial" w:hAnsi="Arial" w:cs="Arial"/>
          <w:sz w:val="24"/>
          <w:szCs w:val="24"/>
        </w:rPr>
        <w:t>Shield tray.</w:t>
      </w: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Domestic Abuse</w:t>
      </w:r>
      <w:r>
        <w:rPr>
          <w:rFonts w:ascii="Arial" w:hAnsi="Arial" w:cs="Arial"/>
          <w:sz w:val="24"/>
          <w:szCs w:val="24"/>
          <w:u w:val="single"/>
        </w:rPr>
        <w:t xml:space="preserve"> </w:t>
      </w:r>
    </w:p>
    <w:p w:rsidR="00BB250D"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Domestic Abuse is defined as any incident, pattern of incident of controlling, coercive, threatening behaviour, violence, or abuse between those aged 16 or over who are, or have been, intimate partners or family members regardless of gender or sexuality. The abuse can encompass, but is not limited to:</w:t>
      </w:r>
    </w:p>
    <w:tbl>
      <w:tblPr>
        <w:tblW w:w="9611" w:type="dxa"/>
        <w:tblInd w:w="1057" w:type="dxa"/>
        <w:tblLook w:val="04A0"/>
      </w:tblPr>
      <w:tblGrid>
        <w:gridCol w:w="4236"/>
        <w:gridCol w:w="5375"/>
      </w:tblGrid>
      <w:tr w:rsidR="00BB250D" w:rsidRPr="000B1F44" w:rsidTr="000B2921">
        <w:trPr>
          <w:trHeight w:val="1175"/>
        </w:trPr>
        <w:tc>
          <w:tcPr>
            <w:tcW w:w="4219" w:type="dxa"/>
            <w:shd w:val="clear" w:color="auto" w:fill="auto"/>
          </w:tcPr>
          <w:p w:rsidR="00BB250D" w:rsidRPr="000B1F44" w:rsidRDefault="00BB250D" w:rsidP="000B2921">
            <w:pPr>
              <w:pStyle w:val="ListParagraph"/>
              <w:numPr>
                <w:ilvl w:val="0"/>
                <w:numId w:val="24"/>
              </w:numPr>
              <w:spacing w:after="120" w:line="240" w:lineRule="auto"/>
              <w:ind w:left="1418" w:hanging="284"/>
              <w:rPr>
                <w:rFonts w:ascii="Arial" w:hAnsi="Arial" w:cs="Arial"/>
                <w:sz w:val="24"/>
                <w:szCs w:val="24"/>
              </w:rPr>
            </w:pPr>
            <w:r w:rsidRPr="000B1F44">
              <w:rPr>
                <w:rFonts w:ascii="Arial" w:hAnsi="Arial" w:cs="Arial"/>
                <w:sz w:val="24"/>
                <w:szCs w:val="24"/>
              </w:rPr>
              <w:t>Psychological</w:t>
            </w:r>
          </w:p>
          <w:p w:rsidR="00BB250D" w:rsidRPr="000B1F44" w:rsidRDefault="00BB250D" w:rsidP="000B2921">
            <w:pPr>
              <w:pStyle w:val="ListParagraph"/>
              <w:numPr>
                <w:ilvl w:val="0"/>
                <w:numId w:val="24"/>
              </w:numPr>
              <w:spacing w:after="120" w:line="240" w:lineRule="auto"/>
              <w:ind w:left="1418" w:hanging="284"/>
              <w:rPr>
                <w:rFonts w:ascii="Arial" w:hAnsi="Arial" w:cs="Arial"/>
                <w:sz w:val="24"/>
                <w:szCs w:val="24"/>
              </w:rPr>
            </w:pPr>
            <w:r w:rsidRPr="000B1F44">
              <w:rPr>
                <w:rFonts w:ascii="Arial" w:hAnsi="Arial" w:cs="Arial"/>
                <w:sz w:val="24"/>
                <w:szCs w:val="24"/>
              </w:rPr>
              <w:t>Physical</w:t>
            </w:r>
          </w:p>
          <w:p w:rsidR="00BB250D" w:rsidRPr="000B1F44" w:rsidRDefault="00BB250D" w:rsidP="000B2921">
            <w:pPr>
              <w:pStyle w:val="ListParagraph"/>
              <w:numPr>
                <w:ilvl w:val="0"/>
                <w:numId w:val="24"/>
              </w:numPr>
              <w:spacing w:after="120" w:line="240" w:lineRule="auto"/>
              <w:ind w:left="1418" w:hanging="284"/>
              <w:rPr>
                <w:rFonts w:ascii="Arial" w:hAnsi="Arial" w:cs="Arial"/>
                <w:sz w:val="24"/>
                <w:szCs w:val="24"/>
              </w:rPr>
            </w:pPr>
            <w:r w:rsidRPr="000B1F44">
              <w:rPr>
                <w:rFonts w:ascii="Arial" w:hAnsi="Arial" w:cs="Arial"/>
                <w:sz w:val="24"/>
                <w:szCs w:val="24"/>
              </w:rPr>
              <w:t>Sexual</w:t>
            </w:r>
          </w:p>
        </w:tc>
        <w:tc>
          <w:tcPr>
            <w:tcW w:w="5392" w:type="dxa"/>
            <w:shd w:val="clear" w:color="auto" w:fill="auto"/>
          </w:tcPr>
          <w:p w:rsidR="00BB250D" w:rsidRPr="000B1F44" w:rsidRDefault="00BB250D" w:rsidP="000B2921">
            <w:pPr>
              <w:pStyle w:val="ListParagraph"/>
              <w:numPr>
                <w:ilvl w:val="0"/>
                <w:numId w:val="24"/>
              </w:numPr>
              <w:spacing w:after="120" w:line="240" w:lineRule="auto"/>
              <w:rPr>
                <w:rFonts w:ascii="Arial" w:hAnsi="Arial" w:cs="Arial"/>
                <w:sz w:val="24"/>
                <w:szCs w:val="24"/>
              </w:rPr>
            </w:pPr>
            <w:r w:rsidRPr="000B1F44">
              <w:rPr>
                <w:rFonts w:ascii="Arial" w:hAnsi="Arial" w:cs="Arial"/>
                <w:sz w:val="24"/>
                <w:szCs w:val="24"/>
              </w:rPr>
              <w:t>Financial</w:t>
            </w:r>
          </w:p>
          <w:p w:rsidR="00BB250D" w:rsidRPr="000B1F44" w:rsidRDefault="00BB250D" w:rsidP="000B2921">
            <w:pPr>
              <w:pStyle w:val="ListParagraph"/>
              <w:numPr>
                <w:ilvl w:val="0"/>
                <w:numId w:val="24"/>
              </w:numPr>
              <w:spacing w:after="120" w:line="240" w:lineRule="auto"/>
              <w:rPr>
                <w:rFonts w:ascii="Arial" w:hAnsi="Arial" w:cs="Arial"/>
                <w:sz w:val="24"/>
                <w:szCs w:val="24"/>
              </w:rPr>
            </w:pPr>
            <w:r w:rsidRPr="000B1F44">
              <w:rPr>
                <w:rFonts w:ascii="Arial" w:hAnsi="Arial" w:cs="Arial"/>
                <w:sz w:val="24"/>
                <w:szCs w:val="24"/>
              </w:rPr>
              <w:t>Emotional</w:t>
            </w:r>
          </w:p>
          <w:p w:rsidR="00BB250D" w:rsidRPr="000B1F44" w:rsidRDefault="00BB250D" w:rsidP="000B2921">
            <w:pPr>
              <w:pStyle w:val="ListParagraph"/>
              <w:spacing w:after="120" w:line="240" w:lineRule="auto"/>
              <w:ind w:left="0"/>
              <w:rPr>
                <w:rFonts w:ascii="Arial" w:hAnsi="Arial" w:cs="Arial"/>
                <w:sz w:val="24"/>
                <w:szCs w:val="24"/>
              </w:rPr>
            </w:pPr>
          </w:p>
        </w:tc>
      </w:tr>
    </w:tbl>
    <w:p w:rsidR="00BB250D"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 xml:space="preserve">Exposure to domestic abuse can have a serious, long lasting emotional and psychological impact on children. </w:t>
      </w:r>
    </w:p>
    <w:p w:rsidR="00BB250D" w:rsidRDefault="00BB250D" w:rsidP="00BB250D">
      <w:pPr>
        <w:pStyle w:val="ListParagraph"/>
        <w:spacing w:after="160" w:line="259" w:lineRule="auto"/>
        <w:ind w:left="0"/>
        <w:rPr>
          <w:rFonts w:ascii="Arial" w:hAnsi="Arial" w:cs="Arial"/>
          <w:sz w:val="24"/>
          <w:szCs w:val="24"/>
        </w:rPr>
      </w:pPr>
    </w:p>
    <w:p w:rsidR="00BB250D" w:rsidRDefault="00BB250D" w:rsidP="00BB250D">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Operation Encompass</w:t>
      </w:r>
    </w:p>
    <w:p w:rsidR="00BB250D" w:rsidRPr="00784FA5" w:rsidRDefault="00BB250D" w:rsidP="00BB250D">
      <w:pPr>
        <w:pStyle w:val="ListParagraph"/>
        <w:spacing w:after="160" w:line="259" w:lineRule="auto"/>
        <w:ind w:left="0"/>
        <w:rPr>
          <w:rFonts w:ascii="Arial" w:hAnsi="Arial" w:cs="Arial"/>
          <w:color w:val="FF0000"/>
          <w:sz w:val="24"/>
          <w:szCs w:val="24"/>
        </w:rPr>
      </w:pPr>
      <w:r>
        <w:rPr>
          <w:rFonts w:ascii="Arial" w:hAnsi="Arial" w:cs="Arial"/>
          <w:sz w:val="24"/>
          <w:szCs w:val="24"/>
        </w:rPr>
        <w:t xml:space="preserve">All Knowsley schools have a named Operation Encompass (OE) contact. When the Police attend a Domestic Abuse call and they are aware children have been present, they will record details of the school or nursery provision the child attends. The relevant schools or settings will be contacted and made aware as early as possible of the incident. Once the school OE champion is aware, they can take actions to support and safeguard the child. The actions taken by the school will be recorded Operation Encompass recording sheet. </w:t>
      </w:r>
      <w:r w:rsidRPr="00764A61">
        <w:rPr>
          <w:rFonts w:ascii="Arial" w:hAnsi="Arial" w:cs="Arial"/>
          <w:b/>
          <w:sz w:val="24"/>
          <w:szCs w:val="24"/>
        </w:rPr>
        <w:t>(See Appendix 7)</w:t>
      </w:r>
    </w:p>
    <w:p w:rsidR="00BB250D" w:rsidRDefault="00BB250D" w:rsidP="00BB250D">
      <w:pPr>
        <w:pStyle w:val="ListParagraph"/>
        <w:spacing w:after="160" w:line="259" w:lineRule="auto"/>
        <w:ind w:left="0"/>
        <w:rPr>
          <w:rFonts w:ascii="Arial" w:hAnsi="Arial" w:cs="Arial"/>
          <w:sz w:val="24"/>
          <w:szCs w:val="24"/>
        </w:rPr>
      </w:pPr>
    </w:p>
    <w:p w:rsidR="00BB250D" w:rsidRPr="00CA63C2" w:rsidRDefault="00BB250D" w:rsidP="00BB250D">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Female Genital Mutilation (FGM)</w:t>
      </w:r>
    </w:p>
    <w:p w:rsidR="00BB250D" w:rsidRDefault="00BB250D" w:rsidP="00BB250D">
      <w:pPr>
        <w:pStyle w:val="ListParagraph"/>
        <w:tabs>
          <w:tab w:val="left" w:pos="4260"/>
        </w:tabs>
        <w:ind w:left="0"/>
        <w:rPr>
          <w:rFonts w:ascii="Arial" w:hAnsi="Arial" w:cs="Arial"/>
          <w:sz w:val="24"/>
          <w:szCs w:val="24"/>
        </w:rPr>
      </w:pPr>
      <w:r>
        <w:rPr>
          <w:rFonts w:ascii="Arial" w:hAnsi="Arial" w:cs="Arial"/>
          <w:noProof/>
          <w:sz w:val="24"/>
          <w:szCs w:val="24"/>
          <w:lang w:eastAsia="en-GB"/>
        </w:rPr>
        <w:pict>
          <v:shape id="_x0000_s1083" type="#_x0000_t202" style="position:absolute;margin-left:-1.4pt;margin-top:6.6pt;width:529.1pt;height:114pt;z-index:251718656" fillcolor="#a8d08d" strokecolor="#375623">
            <v:fill opacity="39322f"/>
            <v:textbox style="mso-next-textbox:#_x0000_s1083">
              <w:txbxContent>
                <w:p w:rsidR="00BB250D" w:rsidRDefault="00BB250D" w:rsidP="00BB250D">
                  <w:pPr>
                    <w:rPr>
                      <w:rFonts w:ascii="Arial" w:hAnsi="Arial" w:cs="Arial"/>
                      <w:b/>
                    </w:rPr>
                  </w:pPr>
                  <w:proofErr w:type="gramStart"/>
                  <w:r>
                    <w:rPr>
                      <w:rFonts w:ascii="Arial" w:hAnsi="Arial" w:cs="Arial"/>
                      <w:b/>
                    </w:rPr>
                    <w:t>Para.</w:t>
                  </w:r>
                  <w:proofErr w:type="gramEnd"/>
                  <w:r>
                    <w:rPr>
                      <w:rFonts w:ascii="Arial" w:hAnsi="Arial" w:cs="Arial"/>
                      <w:b/>
                    </w:rPr>
                    <w:t xml:space="preserve"> 31</w:t>
                  </w:r>
                </w:p>
                <w:p w:rsidR="00BB250D" w:rsidRDefault="00BB250D" w:rsidP="00BB250D">
                  <w:pPr>
                    <w:rPr>
                      <w:rFonts w:ascii="Arial" w:hAnsi="Arial" w:cs="Arial"/>
                    </w:rPr>
                  </w:pPr>
                  <w:r w:rsidRPr="00DB7A0B">
                    <w:rPr>
                      <w:rFonts w:ascii="Arial" w:hAnsi="Arial" w:cs="Arial"/>
                    </w:rPr>
                    <w:t xml:space="preserve">Whilst all staff should speak to the designated safeguarding lead (or deputy) with regard to any concerns about female genital mutilation (FGM), there is a specific </w:t>
                  </w:r>
                  <w:r w:rsidRPr="00340893">
                    <w:rPr>
                      <w:rFonts w:ascii="Arial" w:hAnsi="Arial" w:cs="Arial"/>
                      <w:b/>
                    </w:rPr>
                    <w:t>legal duty on teachers</w:t>
                  </w:r>
                  <w:r w:rsidRPr="00DB7A0B">
                    <w:rPr>
                      <w:rFonts w:ascii="Arial" w:hAnsi="Arial" w:cs="Arial"/>
                    </w:rPr>
                    <w:t xml:space="preserve">. If a </w:t>
                  </w:r>
                  <w:r w:rsidRPr="00340893">
                    <w:rPr>
                      <w:rFonts w:ascii="Arial" w:hAnsi="Arial" w:cs="Arial"/>
                    </w:rPr>
                    <w:t>teacher</w:t>
                  </w:r>
                  <w:r w:rsidRPr="00DB7A0B">
                    <w:rPr>
                      <w:rFonts w:ascii="Arial" w:hAnsi="Arial" w:cs="Arial"/>
                      <w:b/>
                    </w:rPr>
                    <w:t xml:space="preserve">, </w:t>
                  </w:r>
                  <w:r w:rsidRPr="00DB7A0B">
                    <w:rPr>
                      <w:rFonts w:ascii="Arial" w:hAnsi="Arial" w:cs="Arial"/>
                    </w:rPr>
                    <w:t xml:space="preserve">in the course of their work in the profession, discovers that an act of FGM appears to have been carried out on a girl under the age of 18, the teacher </w:t>
                  </w:r>
                  <w:r w:rsidRPr="00DB7A0B">
                    <w:rPr>
                      <w:rFonts w:ascii="Arial" w:hAnsi="Arial" w:cs="Arial"/>
                      <w:b/>
                    </w:rPr>
                    <w:t>must</w:t>
                  </w:r>
                  <w:r w:rsidRPr="00DB7A0B">
                    <w:rPr>
                      <w:rFonts w:ascii="Arial" w:hAnsi="Arial" w:cs="Arial"/>
                    </w:rPr>
                    <w:t xml:space="preserve"> report this to the police.</w:t>
                  </w:r>
                </w:p>
                <w:p w:rsidR="00BB250D" w:rsidRPr="00DB7A0B" w:rsidRDefault="00BB250D" w:rsidP="00BB250D">
                  <w:pPr>
                    <w:ind w:left="4320" w:firstLine="720"/>
                    <w:rPr>
                      <w:rFonts w:ascii="Arial" w:hAnsi="Arial" w:cs="Arial"/>
                    </w:rPr>
                  </w:pPr>
                  <w:proofErr w:type="gramStart"/>
                  <w:r w:rsidRPr="00ED5426">
                    <w:rPr>
                      <w:rFonts w:ascii="Arial" w:hAnsi="Arial" w:cs="Arial"/>
                      <w:b/>
                      <w:sz w:val="20"/>
                      <w:szCs w:val="20"/>
                    </w:rPr>
                    <w:t xml:space="preserve">Keeping Children Safe in Education, </w:t>
                  </w:r>
                  <w:r>
                    <w:rPr>
                      <w:rFonts w:ascii="Arial" w:hAnsi="Arial" w:cs="Arial"/>
                      <w:b/>
                      <w:sz w:val="20"/>
                      <w:szCs w:val="20"/>
                    </w:rPr>
                    <w:t>September 2019</w:t>
                  </w:r>
                  <w:r w:rsidRPr="00ED5426">
                    <w:rPr>
                      <w:rFonts w:ascii="Arial" w:hAnsi="Arial" w:cs="Arial"/>
                      <w:b/>
                      <w:sz w:val="20"/>
                      <w:szCs w:val="20"/>
                    </w:rPr>
                    <w:t>.</w:t>
                  </w:r>
                  <w:proofErr w:type="gramEnd"/>
                </w:p>
              </w:txbxContent>
            </v:textbox>
          </v:shape>
        </w:pict>
      </w:r>
    </w:p>
    <w:p w:rsidR="00BB250D" w:rsidRDefault="00BB250D" w:rsidP="00BB250D">
      <w:pPr>
        <w:pStyle w:val="ListParagraph"/>
        <w:tabs>
          <w:tab w:val="left" w:pos="4260"/>
        </w:tabs>
        <w:rPr>
          <w:rFonts w:ascii="Arial" w:hAnsi="Arial" w:cs="Arial"/>
          <w:sz w:val="24"/>
          <w:szCs w:val="24"/>
        </w:rPr>
      </w:pPr>
    </w:p>
    <w:p w:rsidR="00BB250D" w:rsidRDefault="00BB250D" w:rsidP="00BB250D">
      <w:pPr>
        <w:pStyle w:val="ListParagraph"/>
        <w:tabs>
          <w:tab w:val="left" w:pos="4260"/>
        </w:tabs>
        <w:rPr>
          <w:rFonts w:ascii="Arial" w:hAnsi="Arial" w:cs="Arial"/>
          <w:sz w:val="24"/>
          <w:szCs w:val="24"/>
        </w:rPr>
      </w:pPr>
    </w:p>
    <w:p w:rsidR="00BB250D" w:rsidRDefault="00BB250D" w:rsidP="00BB250D">
      <w:pPr>
        <w:pStyle w:val="ListParagraph"/>
        <w:tabs>
          <w:tab w:val="left" w:pos="4260"/>
        </w:tabs>
        <w:rPr>
          <w:rFonts w:ascii="Arial" w:hAnsi="Arial" w:cs="Arial"/>
          <w:sz w:val="24"/>
          <w:szCs w:val="24"/>
        </w:rPr>
      </w:pPr>
    </w:p>
    <w:p w:rsidR="00BB250D" w:rsidRDefault="00BB250D" w:rsidP="00BB250D">
      <w:pPr>
        <w:pStyle w:val="ListParagraph"/>
        <w:tabs>
          <w:tab w:val="left" w:pos="4260"/>
        </w:tabs>
        <w:rPr>
          <w:rFonts w:ascii="Arial" w:hAnsi="Arial" w:cs="Arial"/>
          <w:sz w:val="24"/>
          <w:szCs w:val="24"/>
        </w:rPr>
      </w:pPr>
    </w:p>
    <w:p w:rsidR="00BB250D" w:rsidRDefault="00BB250D" w:rsidP="00BB250D">
      <w:pPr>
        <w:pStyle w:val="ListParagraph"/>
        <w:tabs>
          <w:tab w:val="left" w:pos="4260"/>
        </w:tabs>
        <w:rPr>
          <w:rFonts w:ascii="Arial" w:hAnsi="Arial" w:cs="Arial"/>
          <w:sz w:val="24"/>
          <w:szCs w:val="24"/>
        </w:rPr>
      </w:pPr>
    </w:p>
    <w:p w:rsidR="00BB250D" w:rsidRDefault="00BB250D" w:rsidP="00BB250D">
      <w:pPr>
        <w:pStyle w:val="ListParagraph"/>
        <w:rPr>
          <w:rFonts w:ascii="Arial" w:hAnsi="Arial" w:cs="Arial"/>
          <w:b/>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Female Genital Mutilation (sometimes referred to as ‘Cutting’) comprises all procedures involving partial or total removal of the external female genitalia or other injury to the female genital organs. It is illegal in the U.K. and is a form of child abuse with long-lasting and harmful consequences.</w:t>
      </w:r>
    </w:p>
    <w:p w:rsidR="00BB250D" w:rsidRDefault="00BB250D" w:rsidP="00BB250D">
      <w:pPr>
        <w:pStyle w:val="ListParagraph"/>
        <w:rPr>
          <w:rFonts w:ascii="Arial" w:hAnsi="Arial" w:cs="Arial"/>
          <w:sz w:val="24"/>
          <w:szCs w:val="24"/>
        </w:rPr>
      </w:pPr>
    </w:p>
    <w:p w:rsidR="00BB250D" w:rsidRPr="00905378" w:rsidRDefault="00BB250D" w:rsidP="00BB250D">
      <w:pPr>
        <w:pStyle w:val="ListParagraph"/>
        <w:ind w:left="0"/>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staff have</w:t>
      </w:r>
      <w:proofErr w:type="gramEnd"/>
      <w:r>
        <w:rPr>
          <w:rFonts w:ascii="Arial" w:hAnsi="Arial" w:cs="Arial"/>
          <w:sz w:val="24"/>
          <w:szCs w:val="24"/>
        </w:rPr>
        <w:t xml:space="preserve"> a concern Knowsley safeguarding procedures should be followed. Teachers must personally report to the police, cases where they discover that an act of FGM appears to have been carried out. Unless the teacher has a good reason not to, they should also still consider and discuss any such case with the Designated Safeguarding Lead. The duty does not apply in relation to at risk or suspected cases. In these cases teachers should follow Knowsley Safeguarding Children Board procedures.</w:t>
      </w:r>
    </w:p>
    <w:p w:rsidR="00BB250D" w:rsidRPr="00E554FE" w:rsidRDefault="00BB250D" w:rsidP="00BB250D">
      <w:pPr>
        <w:pStyle w:val="ListParagraph"/>
        <w:ind w:left="0"/>
        <w:rPr>
          <w:rFonts w:ascii="Arial" w:hAnsi="Arial" w:cs="Arial"/>
          <w:b/>
          <w:sz w:val="24"/>
          <w:szCs w:val="24"/>
        </w:rPr>
      </w:pPr>
      <w:r w:rsidRPr="00E554FE">
        <w:rPr>
          <w:rFonts w:ascii="Arial" w:hAnsi="Arial" w:cs="Arial"/>
          <w:b/>
          <w:sz w:val="24"/>
          <w:szCs w:val="24"/>
          <w:u w:val="single"/>
        </w:rPr>
        <w:lastRenderedPageBreak/>
        <w:t xml:space="preserve">Preventing Radicalisation </w:t>
      </w:r>
    </w:p>
    <w:p w:rsidR="00BB250D" w:rsidRDefault="00BB250D" w:rsidP="00BB250D">
      <w:pPr>
        <w:pStyle w:val="ListParagraph"/>
        <w:ind w:left="0"/>
        <w:rPr>
          <w:rFonts w:ascii="Arial" w:hAnsi="Arial" w:cs="Arial"/>
          <w:b/>
          <w:sz w:val="24"/>
          <w:szCs w:val="24"/>
        </w:rPr>
      </w:pPr>
      <w:r>
        <w:rPr>
          <w:rFonts w:ascii="Arial" w:hAnsi="Arial" w:cs="Arial"/>
          <w:b/>
          <w:noProof/>
          <w:sz w:val="24"/>
          <w:szCs w:val="24"/>
          <w:lang w:eastAsia="en-GB"/>
        </w:rPr>
        <w:pict>
          <v:shape id="_x0000_s1084" type="#_x0000_t202" style="position:absolute;margin-left:1.2pt;margin-top:7.55pt;width:532.4pt;height:93.5pt;z-index:251719680" fillcolor="#a8d08d" strokecolor="#375623">
            <v:fill opacity="39322f"/>
            <v:textbox style="mso-next-textbox:#_x0000_s1084">
              <w:txbxContent>
                <w:p w:rsidR="00BB250D" w:rsidRPr="0007771D" w:rsidRDefault="00BB250D" w:rsidP="00BB250D">
                  <w:pPr>
                    <w:rPr>
                      <w:rFonts w:ascii="Arial" w:hAnsi="Arial" w:cs="Arial"/>
                      <w:b/>
                    </w:rPr>
                  </w:pPr>
                  <w:r>
                    <w:rPr>
                      <w:rFonts w:ascii="Arial" w:hAnsi="Arial" w:cs="Arial"/>
                      <w:b/>
                    </w:rPr>
                    <w:t>Preventing Radicalisation</w:t>
                  </w:r>
                </w:p>
                <w:p w:rsidR="00BB250D" w:rsidRPr="00DB7A0B" w:rsidRDefault="00BB250D" w:rsidP="00BB250D">
                  <w:pPr>
                    <w:pStyle w:val="ListParagraph"/>
                    <w:ind w:left="0"/>
                    <w:rPr>
                      <w:rFonts w:ascii="Arial" w:hAnsi="Arial" w:cs="Arial"/>
                      <w:b/>
                    </w:rPr>
                  </w:pPr>
                  <w:r w:rsidRPr="00DB7A0B">
                    <w:rPr>
                      <w:rFonts w:ascii="Arial" w:hAnsi="Arial" w:cs="Arial"/>
                      <w:b/>
                    </w:rPr>
                    <w:t>Children are vulnerable to extremist ideology and radicalisation. Similar to protecting children from other forms of harm and abuse, protecting children from this risk should be part of a schools’ or colleges’ safeguarding approach.</w:t>
                  </w:r>
                </w:p>
                <w:p w:rsidR="00BB250D" w:rsidRPr="004423E0" w:rsidRDefault="00BB250D" w:rsidP="00BB250D">
                  <w:pPr>
                    <w:pStyle w:val="ListParagraph"/>
                    <w:ind w:left="0"/>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423E0">
                    <w:rPr>
                      <w:rFonts w:ascii="Arial" w:hAnsi="Arial" w:cs="Arial"/>
                      <w:b/>
                      <w:sz w:val="20"/>
                      <w:szCs w:val="20"/>
                    </w:rPr>
                    <w:t xml:space="preserve">Page </w:t>
                  </w:r>
                  <w:r>
                    <w:rPr>
                      <w:rFonts w:ascii="Arial" w:hAnsi="Arial" w:cs="Arial"/>
                      <w:b/>
                      <w:sz w:val="20"/>
                      <w:szCs w:val="20"/>
                    </w:rPr>
                    <w:t>84</w:t>
                  </w:r>
                  <w:r w:rsidRPr="004423E0">
                    <w:rPr>
                      <w:rFonts w:ascii="Arial" w:hAnsi="Arial" w:cs="Arial"/>
                      <w:b/>
                      <w:sz w:val="20"/>
                      <w:szCs w:val="20"/>
                    </w:rPr>
                    <w:t>, Keeping Children Safe in Education, September 201</w:t>
                  </w:r>
                  <w:r>
                    <w:rPr>
                      <w:rFonts w:ascii="Arial" w:hAnsi="Arial" w:cs="Arial"/>
                      <w:b/>
                      <w:sz w:val="20"/>
                      <w:szCs w:val="20"/>
                    </w:rPr>
                    <w:t>9</w:t>
                  </w:r>
                  <w:r w:rsidRPr="004423E0">
                    <w:rPr>
                      <w:rFonts w:ascii="Arial" w:hAnsi="Arial" w:cs="Arial"/>
                      <w:b/>
                      <w:sz w:val="20"/>
                      <w:szCs w:val="20"/>
                    </w:rPr>
                    <w:t>.</w:t>
                  </w:r>
                </w:p>
                <w:p w:rsidR="00BB250D" w:rsidRDefault="00BB250D" w:rsidP="00BB250D">
                  <w:pPr>
                    <w:rPr>
                      <w:b/>
                    </w:rPr>
                  </w:pPr>
                </w:p>
                <w:p w:rsidR="00BB250D" w:rsidRPr="00BE4E4F" w:rsidRDefault="00BB250D" w:rsidP="00BB250D">
                  <w:pPr>
                    <w:rPr>
                      <w:b/>
                    </w:rPr>
                  </w:pPr>
                </w:p>
              </w:txbxContent>
            </v:textbox>
          </v:shape>
        </w:pict>
      </w: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sz w:val="24"/>
          <w:szCs w:val="24"/>
        </w:rPr>
      </w:pPr>
      <w:r w:rsidRPr="0007771D">
        <w:rPr>
          <w:rFonts w:ascii="Arial" w:hAnsi="Arial" w:cs="Arial"/>
          <w:sz w:val="24"/>
          <w:szCs w:val="24"/>
        </w:rPr>
        <w:t>Children and young people may become vulnerable and susceptible to radicalisation through a range of social, personal and environmental factors.</w:t>
      </w:r>
      <w:r>
        <w:rPr>
          <w:rFonts w:ascii="Arial" w:hAnsi="Arial" w:cs="Arial"/>
          <w:sz w:val="24"/>
          <w:szCs w:val="24"/>
        </w:rPr>
        <w:t xml:space="preserve"> There is an awareness of the specific need to safeguard children, young people and their families from violent extremism.</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Schools are expected to assess the risk of children being drawn into terrorism, including support for extremist ideals that are part of terrorist ideology. Schools and colleges should have clear procedures in place for protecting children at risk of radicalisation.</w:t>
      </w:r>
    </w:p>
    <w:p w:rsidR="00BB250D" w:rsidRDefault="00BB250D" w:rsidP="00BB250D">
      <w:pPr>
        <w:pStyle w:val="ListParagraph"/>
        <w:ind w:left="0"/>
        <w:rPr>
          <w:rFonts w:ascii="Arial" w:hAnsi="Arial" w:cs="Arial"/>
          <w:sz w:val="24"/>
          <w:szCs w:val="24"/>
        </w:rPr>
      </w:pPr>
      <w:r>
        <w:rPr>
          <w:rFonts w:ascii="Arial" w:hAnsi="Arial" w:cs="Arial"/>
          <w:sz w:val="24"/>
          <w:szCs w:val="24"/>
        </w:rPr>
        <w:t xml:space="preserve">Further information and guidance can be found on the </w:t>
      </w:r>
      <w:hyperlink r:id="rId5" w:history="1">
        <w:r w:rsidRPr="00E80DD1">
          <w:rPr>
            <w:rStyle w:val="Hyperlink"/>
            <w:rFonts w:ascii="Arial" w:hAnsi="Arial" w:cs="Arial"/>
            <w:sz w:val="24"/>
            <w:szCs w:val="24"/>
          </w:rPr>
          <w:t>www.gov.uk</w:t>
        </w:r>
      </w:hyperlink>
      <w:r>
        <w:rPr>
          <w:rFonts w:ascii="Arial" w:hAnsi="Arial" w:cs="Arial"/>
          <w:sz w:val="24"/>
          <w:szCs w:val="24"/>
        </w:rPr>
        <w:t xml:space="preserve"> website.</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noProof/>
          <w:sz w:val="24"/>
          <w:szCs w:val="24"/>
          <w:lang w:eastAsia="en-GB"/>
        </w:rPr>
        <w:pict>
          <v:shape id="_x0000_s1089" type="#_x0000_t202" style="position:absolute;margin-left:-4.8pt;margin-top:-8.3pt;width:532.4pt;height:119.75pt;z-index:251724800" fillcolor="#a8d08d" strokecolor="#375623">
            <v:fill opacity="39322f"/>
            <v:textbox style="mso-next-textbox:#_x0000_s1089">
              <w:txbxContent>
                <w:p w:rsidR="00BB250D" w:rsidRPr="0007771D" w:rsidRDefault="00BB250D" w:rsidP="00BB250D">
                  <w:pPr>
                    <w:rPr>
                      <w:rFonts w:ascii="Arial" w:hAnsi="Arial" w:cs="Arial"/>
                      <w:b/>
                    </w:rPr>
                  </w:pPr>
                  <w:r>
                    <w:rPr>
                      <w:rFonts w:ascii="Arial" w:hAnsi="Arial" w:cs="Arial"/>
                      <w:b/>
                    </w:rPr>
                    <w:t>Extremism</w:t>
                  </w:r>
                </w:p>
                <w:p w:rsidR="00BB250D" w:rsidRPr="00E505EB" w:rsidRDefault="00BB250D" w:rsidP="00BB250D">
                  <w:pPr>
                    <w:pStyle w:val="ListParagraph"/>
                    <w:ind w:left="0"/>
                    <w:rPr>
                      <w:rFonts w:ascii="Arial" w:hAnsi="Arial" w:cs="Arial"/>
                      <w:b/>
                    </w:rPr>
                  </w:pPr>
                  <w:r w:rsidRPr="00DB7A0B">
                    <w:rPr>
                      <w:rFonts w:ascii="Arial" w:hAnsi="Arial" w:cs="Arial"/>
                      <w:b/>
                    </w:rPr>
                    <w:t>Is the vocal or active opposition to our fundamental values, including the rule of law, individual liberty and the mutual respect and tolerance of different faiths and beliefs. This also includes calling for the death of members of the armed forces.</w:t>
                  </w:r>
                  <w:r>
                    <w:rPr>
                      <w:rFonts w:ascii="Arial" w:hAnsi="Arial" w:cs="Arial"/>
                      <w:b/>
                    </w:rPr>
                    <w:t xml:space="preserve"> </w:t>
                  </w:r>
                  <w:r w:rsidRPr="00E505EB">
                    <w:rPr>
                      <w:rFonts w:ascii="Arial" w:hAnsi="Arial" w:cs="Arial"/>
                      <w:b/>
                      <w:i/>
                    </w:rPr>
                    <w:t>Radicalisation</w:t>
                  </w:r>
                  <w:r>
                    <w:rPr>
                      <w:rFonts w:ascii="Arial" w:hAnsi="Arial" w:cs="Arial"/>
                      <w:b/>
                    </w:rPr>
                    <w:t xml:space="preserve"> refers to the process by which a person comes to support terrorism and extremist ideologies associated with terrorist groups.</w:t>
                  </w:r>
                </w:p>
                <w:p w:rsidR="00BB250D" w:rsidRPr="00DB7A0B" w:rsidRDefault="00BB250D" w:rsidP="00BB250D">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3016">
                    <w:rPr>
                      <w:rFonts w:ascii="Arial" w:hAnsi="Arial" w:cs="Arial"/>
                      <w:b/>
                      <w:sz w:val="20"/>
                      <w:szCs w:val="20"/>
                    </w:rPr>
                    <w:t>Page 8</w:t>
                  </w:r>
                  <w:r>
                    <w:rPr>
                      <w:rFonts w:ascii="Arial" w:hAnsi="Arial" w:cs="Arial"/>
                      <w:b/>
                      <w:sz w:val="20"/>
                      <w:szCs w:val="20"/>
                    </w:rPr>
                    <w:t>5</w:t>
                  </w:r>
                  <w:r w:rsidRPr="00CF3016">
                    <w:rPr>
                      <w:rFonts w:ascii="Arial" w:hAnsi="Arial" w:cs="Arial"/>
                      <w:b/>
                      <w:sz w:val="20"/>
                      <w:szCs w:val="20"/>
                    </w:rPr>
                    <w:t>, Keeping Children S</w:t>
                  </w:r>
                  <w:r>
                    <w:rPr>
                      <w:rFonts w:ascii="Arial" w:hAnsi="Arial" w:cs="Arial"/>
                      <w:b/>
                      <w:sz w:val="20"/>
                      <w:szCs w:val="20"/>
                    </w:rPr>
                    <w:t>afe in Education, September 2019</w:t>
                  </w:r>
                  <w:r w:rsidRPr="00CF3016">
                    <w:rPr>
                      <w:rFonts w:ascii="Arial" w:hAnsi="Arial" w:cs="Arial"/>
                      <w:b/>
                      <w:sz w:val="20"/>
                      <w:szCs w:val="20"/>
                    </w:rPr>
                    <w:t>.</w:t>
                  </w:r>
                </w:p>
                <w:p w:rsidR="00BB250D" w:rsidRDefault="00BB250D" w:rsidP="00BB250D">
                  <w:pPr>
                    <w:rPr>
                      <w:b/>
                    </w:rPr>
                  </w:pPr>
                </w:p>
                <w:p w:rsidR="00BB250D" w:rsidRPr="00BE4E4F" w:rsidRDefault="00BB250D" w:rsidP="00BB250D">
                  <w:pPr>
                    <w:rPr>
                      <w:b/>
                    </w:rPr>
                  </w:pPr>
                </w:p>
              </w:txbxContent>
            </v:textbox>
          </v:shape>
        </w:pic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Exploitation and radicalisation is a safeguarding concern. As such, in order to uphold the ethos and values of our school/ setting we will make a commitment to,</w:t>
      </w:r>
    </w:p>
    <w:p w:rsidR="00BB250D" w:rsidRDefault="00BB250D" w:rsidP="00BB250D">
      <w:pPr>
        <w:pStyle w:val="ListParagraph"/>
        <w:rPr>
          <w:rFonts w:ascii="Arial" w:hAnsi="Arial" w:cs="Arial"/>
          <w:sz w:val="24"/>
          <w:szCs w:val="24"/>
        </w:rPr>
      </w:pPr>
    </w:p>
    <w:p w:rsidR="00BB250D" w:rsidRDefault="00BB250D" w:rsidP="00BB250D">
      <w:pPr>
        <w:pStyle w:val="ListParagraph"/>
        <w:numPr>
          <w:ilvl w:val="0"/>
          <w:numId w:val="26"/>
        </w:numPr>
        <w:spacing w:line="240" w:lineRule="auto"/>
        <w:rPr>
          <w:rFonts w:ascii="Arial" w:hAnsi="Arial" w:cs="Arial"/>
          <w:sz w:val="24"/>
          <w:szCs w:val="24"/>
        </w:rPr>
      </w:pPr>
      <w:r>
        <w:rPr>
          <w:rFonts w:ascii="Arial" w:hAnsi="Arial" w:cs="Arial"/>
          <w:sz w:val="24"/>
          <w:szCs w:val="24"/>
        </w:rPr>
        <w:t>Keep up to date on the latest advice and guidance provided to assist in addressing specific vulnerabilities and forms of exploitation.</w:t>
      </w:r>
    </w:p>
    <w:p w:rsidR="00BB250D"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25"/>
        </w:numPr>
        <w:spacing w:line="240" w:lineRule="auto"/>
        <w:rPr>
          <w:rFonts w:ascii="Arial" w:hAnsi="Arial" w:cs="Arial"/>
          <w:sz w:val="24"/>
          <w:szCs w:val="24"/>
        </w:rPr>
      </w:pPr>
      <w:r w:rsidRPr="004423E0">
        <w:rPr>
          <w:rFonts w:ascii="Arial" w:hAnsi="Arial" w:cs="Arial"/>
          <w:sz w:val="24"/>
          <w:szCs w:val="24"/>
        </w:rPr>
        <w:t>Support staff to recognise warning signs and symptoms in relation to children and young people and include such issues in the curriculum in an age appropriate way.</w:t>
      </w:r>
    </w:p>
    <w:p w:rsidR="00BB250D" w:rsidRDefault="00BB250D" w:rsidP="00BB250D">
      <w:pPr>
        <w:pStyle w:val="ListParagraph"/>
        <w:spacing w:line="240" w:lineRule="auto"/>
        <w:rPr>
          <w:rFonts w:ascii="Arial" w:hAnsi="Arial" w:cs="Arial"/>
          <w:sz w:val="24"/>
          <w:szCs w:val="24"/>
        </w:rPr>
      </w:pPr>
    </w:p>
    <w:p w:rsidR="00BB250D" w:rsidRDefault="00BB250D" w:rsidP="00BB250D">
      <w:pPr>
        <w:pStyle w:val="ListParagraph"/>
        <w:numPr>
          <w:ilvl w:val="0"/>
          <w:numId w:val="25"/>
        </w:numPr>
        <w:spacing w:line="240" w:lineRule="auto"/>
        <w:rPr>
          <w:rFonts w:ascii="Arial" w:hAnsi="Arial" w:cs="Arial"/>
          <w:sz w:val="24"/>
          <w:szCs w:val="24"/>
        </w:rPr>
      </w:pPr>
      <w:r w:rsidRPr="004423E0">
        <w:rPr>
          <w:rFonts w:ascii="Arial" w:hAnsi="Arial" w:cs="Arial"/>
          <w:sz w:val="24"/>
          <w:szCs w:val="24"/>
        </w:rPr>
        <w:t>Support staff to talk to families about sensitive concerns in relation to their children and explore ways to address them</w:t>
      </w:r>
    </w:p>
    <w:p w:rsidR="00BB250D" w:rsidRDefault="00BB250D" w:rsidP="00BB250D">
      <w:pPr>
        <w:pStyle w:val="ListParagraph"/>
        <w:spacing w:line="240" w:lineRule="auto"/>
        <w:rPr>
          <w:rFonts w:ascii="Arial" w:hAnsi="Arial" w:cs="Arial"/>
          <w:sz w:val="24"/>
          <w:szCs w:val="24"/>
        </w:rPr>
      </w:pPr>
    </w:p>
    <w:p w:rsidR="00BB250D" w:rsidRPr="004423E0" w:rsidRDefault="00BB250D" w:rsidP="00BB250D">
      <w:pPr>
        <w:pStyle w:val="ListParagraph"/>
        <w:numPr>
          <w:ilvl w:val="0"/>
          <w:numId w:val="25"/>
        </w:numPr>
        <w:spacing w:line="240" w:lineRule="auto"/>
        <w:rPr>
          <w:rFonts w:ascii="Arial" w:hAnsi="Arial" w:cs="Arial"/>
          <w:sz w:val="24"/>
          <w:szCs w:val="24"/>
        </w:rPr>
      </w:pPr>
      <w:r w:rsidRPr="004423E0">
        <w:rPr>
          <w:rFonts w:ascii="Arial" w:hAnsi="Arial" w:cs="Arial"/>
          <w:sz w:val="24"/>
          <w:szCs w:val="24"/>
        </w:rPr>
        <w:t>Ensure the Designated Safeguarding Lead knows where to seek and get advice as necessary</w:t>
      </w:r>
    </w:p>
    <w:p w:rsidR="00BB250D" w:rsidRDefault="00BB250D" w:rsidP="00BB250D">
      <w:pPr>
        <w:pStyle w:val="ListParagraph"/>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As with managing other safeguarding risks, staff should be alert to changes in children’s behaviour which could indicate that they may be in need of help or protection.</w:t>
      </w: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sz w:val="24"/>
          <w:szCs w:val="24"/>
        </w:rPr>
      </w:pPr>
      <w:r>
        <w:rPr>
          <w:rFonts w:ascii="Arial" w:hAnsi="Arial" w:cs="Arial"/>
          <w:noProof/>
          <w:sz w:val="24"/>
          <w:szCs w:val="24"/>
          <w:lang w:eastAsia="en-GB"/>
        </w:rPr>
        <w:lastRenderedPageBreak/>
        <w:pict>
          <v:shape id="_x0000_s1085" type="#_x0000_t202" style="position:absolute;left:0;text-align:left;margin-left:1.15pt;margin-top:-.45pt;width:539.9pt;height:119.75pt;z-index:251720704" fillcolor="#a8d08d" strokecolor="#375623">
            <v:fill opacity="39322f"/>
            <v:textbox style="mso-next-textbox:#_x0000_s1085">
              <w:txbxContent>
                <w:p w:rsidR="00BB250D" w:rsidRDefault="00BB250D" w:rsidP="00BB250D">
                  <w:pPr>
                    <w:pStyle w:val="ListParagraph"/>
                    <w:ind w:left="0"/>
                    <w:rPr>
                      <w:rFonts w:ascii="Arial" w:hAnsi="Arial" w:cs="Arial"/>
                      <w:sz w:val="24"/>
                      <w:szCs w:val="24"/>
                    </w:rPr>
                  </w:pPr>
                  <w:r w:rsidRPr="000D504D">
                    <w:rPr>
                      <w:rFonts w:ascii="Arial" w:hAnsi="Arial" w:cs="Arial"/>
                      <w:b/>
                      <w:sz w:val="24"/>
                      <w:szCs w:val="24"/>
                    </w:rPr>
                    <w:t>Channel</w:t>
                  </w:r>
                  <w:r>
                    <w:rPr>
                      <w:rFonts w:ascii="Arial" w:hAnsi="Arial" w:cs="Arial"/>
                      <w:sz w:val="24"/>
                      <w:szCs w:val="24"/>
                    </w:rPr>
                    <w:t xml:space="preserve"> </w:t>
                  </w:r>
                </w:p>
                <w:p w:rsidR="00BB250D" w:rsidRDefault="00BB250D" w:rsidP="00BB250D">
                  <w:pPr>
                    <w:pStyle w:val="ListParagraph"/>
                    <w:ind w:left="0"/>
                    <w:rPr>
                      <w:rFonts w:ascii="Arial" w:hAnsi="Arial" w:cs="Arial"/>
                      <w:sz w:val="24"/>
                      <w:szCs w:val="24"/>
                    </w:rPr>
                  </w:pPr>
                </w:p>
                <w:p w:rsidR="00BB250D" w:rsidRPr="00DB7A0B" w:rsidRDefault="00BB250D" w:rsidP="00BB250D">
                  <w:pPr>
                    <w:pStyle w:val="ListParagraph"/>
                    <w:ind w:left="0"/>
                    <w:rPr>
                      <w:rFonts w:ascii="Arial" w:hAnsi="Arial" w:cs="Arial"/>
                    </w:rPr>
                  </w:pPr>
                  <w:r w:rsidRPr="00DB7A0B">
                    <w:rPr>
                      <w:rFonts w:ascii="Arial" w:hAnsi="Arial" w:cs="Arial"/>
                    </w:rPr>
                    <w:t>Channel is a programme that focuses on providing support at an early stage to people who are identified as being vulnerable to being drawn into terrorism. It provides a mechanism for schools to make referrals if they are concerned that an individual might be vulnerable to radicalisation</w:t>
                  </w:r>
                </w:p>
                <w:p w:rsidR="00BB250D" w:rsidRDefault="00BB250D" w:rsidP="00BB250D">
                  <w:pPr>
                    <w:pStyle w:val="ListParagraph"/>
                    <w:rPr>
                      <w:rFonts w:ascii="Arial" w:hAnsi="Arial" w:cs="Arial"/>
                      <w:b/>
                      <w:sz w:val="20"/>
                      <w:szCs w:val="20"/>
                    </w:rPr>
                  </w:pPr>
                </w:p>
                <w:p w:rsidR="00BB250D" w:rsidRPr="00CF3016" w:rsidRDefault="00BB250D" w:rsidP="00BB250D">
                  <w:pPr>
                    <w:pStyle w:val="ListParagraph"/>
                    <w:ind w:left="3600" w:firstLine="720"/>
                    <w:rPr>
                      <w:rFonts w:ascii="Arial" w:hAnsi="Arial" w:cs="Arial"/>
                      <w:b/>
                      <w:sz w:val="20"/>
                      <w:szCs w:val="20"/>
                    </w:rPr>
                  </w:pPr>
                  <w:r w:rsidRPr="00CF3016">
                    <w:rPr>
                      <w:rFonts w:ascii="Arial" w:hAnsi="Arial" w:cs="Arial"/>
                      <w:b/>
                      <w:sz w:val="20"/>
                      <w:szCs w:val="20"/>
                    </w:rPr>
                    <w:t xml:space="preserve">Page </w:t>
                  </w:r>
                  <w:r>
                    <w:rPr>
                      <w:rFonts w:ascii="Arial" w:hAnsi="Arial" w:cs="Arial"/>
                      <w:b/>
                      <w:sz w:val="20"/>
                      <w:szCs w:val="20"/>
                    </w:rPr>
                    <w:t>86</w:t>
                  </w:r>
                  <w:r w:rsidRPr="00CF3016">
                    <w:rPr>
                      <w:rFonts w:ascii="Arial" w:hAnsi="Arial" w:cs="Arial"/>
                      <w:b/>
                      <w:sz w:val="20"/>
                      <w:szCs w:val="20"/>
                    </w:rPr>
                    <w:t>, Keeping Children Safe in Education, September 201</w:t>
                  </w:r>
                  <w:r>
                    <w:rPr>
                      <w:rFonts w:ascii="Arial" w:hAnsi="Arial" w:cs="Arial"/>
                      <w:b/>
                      <w:sz w:val="20"/>
                      <w:szCs w:val="20"/>
                    </w:rPr>
                    <w:t>9</w:t>
                  </w:r>
                  <w:r w:rsidRPr="00CF3016">
                    <w:rPr>
                      <w:rFonts w:ascii="Arial" w:hAnsi="Arial" w:cs="Arial"/>
                      <w:b/>
                      <w:sz w:val="20"/>
                      <w:szCs w:val="20"/>
                    </w:rPr>
                    <w:t>.</w:t>
                  </w:r>
                </w:p>
                <w:p w:rsidR="00BB250D" w:rsidRDefault="00BB250D" w:rsidP="00BB250D">
                  <w:pPr>
                    <w:rPr>
                      <w:b/>
                    </w:rPr>
                  </w:pPr>
                </w:p>
                <w:p w:rsidR="00BB250D" w:rsidRPr="00BE4E4F" w:rsidRDefault="00BB250D" w:rsidP="00BB250D">
                  <w:pPr>
                    <w:rPr>
                      <w:b/>
                    </w:rPr>
                  </w:pPr>
                </w:p>
              </w:txbxContent>
            </v:textbox>
          </v:shape>
        </w:pict>
      </w: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b/>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b/>
          <w:color w:val="FF0000"/>
          <w:sz w:val="24"/>
          <w:szCs w:val="24"/>
        </w:rPr>
      </w:pPr>
      <w:proofErr w:type="gramStart"/>
      <w:r>
        <w:rPr>
          <w:rFonts w:ascii="Arial" w:hAnsi="Arial" w:cs="Arial"/>
          <w:sz w:val="24"/>
          <w:szCs w:val="24"/>
        </w:rPr>
        <w:t>In Knowsley a referral made into the Channel Panel via the MASH.</w:t>
      </w:r>
      <w:proofErr w:type="gramEnd"/>
      <w:r>
        <w:rPr>
          <w:rFonts w:ascii="Arial" w:hAnsi="Arial" w:cs="Arial"/>
          <w:sz w:val="24"/>
          <w:szCs w:val="24"/>
        </w:rPr>
        <w:t xml:space="preserve"> </w:t>
      </w:r>
      <w:r w:rsidRPr="003802E5">
        <w:rPr>
          <w:rFonts w:ascii="Arial" w:hAnsi="Arial" w:cs="Arial"/>
          <w:b/>
          <w:sz w:val="24"/>
          <w:szCs w:val="24"/>
        </w:rPr>
        <w:t>It falls to the referrer to highlight the concern in relation to the Prevent Duty</w:t>
      </w:r>
      <w:r>
        <w:rPr>
          <w:rFonts w:ascii="Arial" w:hAnsi="Arial" w:cs="Arial"/>
          <w:b/>
          <w:sz w:val="24"/>
          <w:szCs w:val="24"/>
        </w:rPr>
        <w:t xml:space="preserve">. </w:t>
      </w:r>
      <w:r w:rsidRPr="003C537F">
        <w:rPr>
          <w:rFonts w:ascii="Arial" w:hAnsi="Arial" w:cs="Arial"/>
          <w:b/>
          <w:sz w:val="24"/>
          <w:szCs w:val="24"/>
        </w:rPr>
        <w:t>(See Appendix 8)</w:t>
      </w:r>
    </w:p>
    <w:p w:rsidR="00BB250D" w:rsidRPr="00BD51D5" w:rsidRDefault="00BB250D" w:rsidP="00BB250D">
      <w:pPr>
        <w:pStyle w:val="ListParagraph"/>
        <w:ind w:left="0"/>
        <w:rPr>
          <w:rFonts w:ascii="Arial" w:hAnsi="Arial" w:cs="Arial"/>
          <w:b/>
          <w:sz w:val="24"/>
          <w:szCs w:val="24"/>
        </w:rPr>
      </w:pPr>
    </w:p>
    <w:p w:rsidR="00BB250D" w:rsidRDefault="00BB250D" w:rsidP="00BB250D">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Peer on peer abuse</w:t>
      </w:r>
    </w:p>
    <w:p w:rsidR="00BB250D"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All staff should be clear as to the school policy and procedures with regards to peer on peer abuse.</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Peer on peer abuse is abuse and will never be tolerated or passed off as ‘banter’, ‘just having a laugh’ or ‘part of growing up’.  All allegations of peer on peer abuse will be recorded as a child welfare concern and will be dealt with in line with the school behaviour policy and anti bullying policy.</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b/>
          <w:noProof/>
          <w:sz w:val="24"/>
          <w:szCs w:val="24"/>
          <w:u w:val="single"/>
          <w:lang w:eastAsia="en-GB"/>
        </w:rPr>
        <w:pict>
          <v:shape id="_x0000_s1090" type="#_x0000_t202" style="position:absolute;margin-left:-4.8pt;margin-top:-8.9pt;width:534.65pt;height:261.05pt;z-index:251725824" fillcolor="#a8d08d" strokecolor="#375623">
            <v:fill opacity="39322f"/>
            <v:textbox style="mso-next-textbox:#_x0000_s1090">
              <w:txbxContent>
                <w:p w:rsidR="00BB250D" w:rsidRPr="00BF2E59" w:rsidRDefault="00BB250D" w:rsidP="00BB250D">
                  <w:pPr>
                    <w:pStyle w:val="ListParagraph"/>
                    <w:ind w:left="0"/>
                    <w:rPr>
                      <w:rFonts w:ascii="Arial" w:hAnsi="Arial" w:cs="Arial"/>
                      <w:b/>
                    </w:rPr>
                  </w:pPr>
                  <w:proofErr w:type="gramStart"/>
                  <w:r w:rsidRPr="00BF2E59">
                    <w:rPr>
                      <w:rFonts w:ascii="Arial" w:hAnsi="Arial" w:cs="Arial"/>
                      <w:b/>
                    </w:rPr>
                    <w:t>Para.</w:t>
                  </w:r>
                  <w:proofErr w:type="gramEnd"/>
                  <w:r w:rsidRPr="00BF2E59">
                    <w:rPr>
                      <w:rFonts w:ascii="Arial" w:hAnsi="Arial" w:cs="Arial"/>
                      <w:b/>
                    </w:rPr>
                    <w:t xml:space="preserve"> </w:t>
                  </w:r>
                  <w:r>
                    <w:rPr>
                      <w:rFonts w:ascii="Arial" w:hAnsi="Arial" w:cs="Arial"/>
                      <w:b/>
                    </w:rPr>
                    <w:t>27</w:t>
                  </w:r>
                </w:p>
                <w:p w:rsidR="00BB250D" w:rsidRDefault="00BB250D" w:rsidP="00BB250D">
                  <w:pPr>
                    <w:pStyle w:val="ListParagraph"/>
                    <w:ind w:left="0"/>
                    <w:rPr>
                      <w:rFonts w:ascii="Arial" w:hAnsi="Arial" w:cs="Arial"/>
                      <w:b/>
                      <w:sz w:val="24"/>
                      <w:szCs w:val="24"/>
                    </w:rPr>
                  </w:pPr>
                </w:p>
                <w:p w:rsidR="00BB250D" w:rsidRPr="00DB7A0B" w:rsidRDefault="00BB250D" w:rsidP="00BB250D">
                  <w:pPr>
                    <w:pStyle w:val="ListParagraph"/>
                    <w:ind w:left="0"/>
                    <w:rPr>
                      <w:rFonts w:ascii="Arial" w:hAnsi="Arial" w:cs="Arial"/>
                    </w:rPr>
                  </w:pPr>
                  <w:r w:rsidRPr="00DB7A0B">
                    <w:rPr>
                      <w:rFonts w:ascii="Arial" w:hAnsi="Arial" w:cs="Arial"/>
                      <w:b/>
                    </w:rPr>
                    <w:t>All</w:t>
                  </w:r>
                  <w:r w:rsidRPr="00DB7A0B">
                    <w:rPr>
                      <w:rFonts w:ascii="Arial" w:hAnsi="Arial" w:cs="Arial"/>
                    </w:rPr>
                    <w:t xml:space="preserve"> staff should </w:t>
                  </w:r>
                  <w:r>
                    <w:rPr>
                      <w:rFonts w:ascii="Arial" w:hAnsi="Arial" w:cs="Arial"/>
                    </w:rPr>
                    <w:t>be aware that children can abuse other children (often referred to as peer on peer abuse). This is most likely to include, but may not be limited to:</w:t>
                  </w:r>
                </w:p>
                <w:p w:rsidR="00BB250D" w:rsidRPr="00DB7A0B" w:rsidRDefault="00BB250D" w:rsidP="00BB250D">
                  <w:pPr>
                    <w:pStyle w:val="ListParagraph"/>
                    <w:numPr>
                      <w:ilvl w:val="0"/>
                      <w:numId w:val="27"/>
                    </w:numPr>
                    <w:rPr>
                      <w:rFonts w:ascii="Arial" w:hAnsi="Arial" w:cs="Arial"/>
                    </w:rPr>
                  </w:pPr>
                  <w:r>
                    <w:rPr>
                      <w:rFonts w:ascii="Arial" w:hAnsi="Arial" w:cs="Arial"/>
                    </w:rPr>
                    <w:t xml:space="preserve">Bullying (including </w:t>
                  </w:r>
                  <w:proofErr w:type="spellStart"/>
                  <w:r>
                    <w:rPr>
                      <w:rFonts w:ascii="Arial" w:hAnsi="Arial" w:cs="Arial"/>
                    </w:rPr>
                    <w:t>cyber</w:t>
                  </w:r>
                  <w:r w:rsidRPr="00DB7A0B">
                    <w:rPr>
                      <w:rFonts w:ascii="Arial" w:hAnsi="Arial" w:cs="Arial"/>
                    </w:rPr>
                    <w:t>bullying</w:t>
                  </w:r>
                  <w:proofErr w:type="spellEnd"/>
                  <w:r w:rsidRPr="00DB7A0B">
                    <w:rPr>
                      <w:rFonts w:ascii="Arial" w:hAnsi="Arial" w:cs="Arial"/>
                    </w:rPr>
                    <w:t>)</w:t>
                  </w:r>
                  <w:r>
                    <w:rPr>
                      <w:rFonts w:ascii="Arial" w:hAnsi="Arial" w:cs="Arial"/>
                    </w:rPr>
                    <w:t>;</w:t>
                  </w:r>
                </w:p>
                <w:p w:rsidR="00BB250D" w:rsidRPr="00DB7A0B" w:rsidRDefault="00BB250D" w:rsidP="00BB250D">
                  <w:pPr>
                    <w:pStyle w:val="ListParagraph"/>
                    <w:numPr>
                      <w:ilvl w:val="0"/>
                      <w:numId w:val="27"/>
                    </w:numPr>
                    <w:rPr>
                      <w:rFonts w:ascii="Arial" w:hAnsi="Arial" w:cs="Arial"/>
                    </w:rPr>
                  </w:pPr>
                  <w:r w:rsidRPr="00DB7A0B">
                    <w:rPr>
                      <w:rFonts w:ascii="Arial" w:hAnsi="Arial" w:cs="Arial"/>
                    </w:rPr>
                    <w:t>Physical abuse such as hitting, kicking, shaking, biting, hair pulling, or ot</w:t>
                  </w:r>
                  <w:r>
                    <w:rPr>
                      <w:rFonts w:ascii="Arial" w:hAnsi="Arial" w:cs="Arial"/>
                    </w:rPr>
                    <w:t>herwise causing physical harm;</w:t>
                  </w:r>
                </w:p>
                <w:p w:rsidR="00BB250D" w:rsidRDefault="00BB250D" w:rsidP="00BB250D">
                  <w:pPr>
                    <w:pStyle w:val="ListParagraph"/>
                    <w:numPr>
                      <w:ilvl w:val="0"/>
                      <w:numId w:val="27"/>
                    </w:numPr>
                    <w:rPr>
                      <w:rFonts w:ascii="Arial" w:hAnsi="Arial" w:cs="Arial"/>
                    </w:rPr>
                  </w:pPr>
                  <w:r w:rsidRPr="00DB7A0B">
                    <w:rPr>
                      <w:rFonts w:ascii="Arial" w:hAnsi="Arial" w:cs="Arial"/>
                    </w:rPr>
                    <w:t xml:space="preserve">Sexual </w:t>
                  </w:r>
                  <w:r>
                    <w:rPr>
                      <w:rFonts w:ascii="Arial" w:hAnsi="Arial" w:cs="Arial"/>
                    </w:rPr>
                    <w:t>violence, such as rape, assault by penetration and sexual assault;</w:t>
                  </w:r>
                </w:p>
                <w:p w:rsidR="00BB250D" w:rsidRDefault="00BB250D" w:rsidP="00BB250D">
                  <w:pPr>
                    <w:pStyle w:val="ListParagraph"/>
                    <w:numPr>
                      <w:ilvl w:val="0"/>
                      <w:numId w:val="27"/>
                    </w:numPr>
                    <w:rPr>
                      <w:rFonts w:ascii="Arial" w:hAnsi="Arial" w:cs="Arial"/>
                    </w:rPr>
                  </w:pPr>
                  <w:r>
                    <w:rPr>
                      <w:rFonts w:ascii="Arial" w:hAnsi="Arial" w:cs="Arial"/>
                    </w:rPr>
                    <w:t>Sexual harassment, such as sexual comments, remarks, jokes and online sexual harassment, which may be stand-alone or part of a boarder pattern of abuse;</w:t>
                  </w:r>
                </w:p>
                <w:p w:rsidR="00BB250D" w:rsidRPr="00DB7A0B" w:rsidRDefault="00BB250D" w:rsidP="00BB250D">
                  <w:pPr>
                    <w:pStyle w:val="ListParagraph"/>
                    <w:numPr>
                      <w:ilvl w:val="0"/>
                      <w:numId w:val="27"/>
                    </w:numPr>
                    <w:rPr>
                      <w:rFonts w:ascii="Arial" w:hAnsi="Arial" w:cs="Arial"/>
                    </w:rPr>
                  </w:pPr>
                  <w:proofErr w:type="spellStart"/>
                  <w:r>
                    <w:rPr>
                      <w:rFonts w:ascii="Arial" w:hAnsi="Arial" w:cs="Arial"/>
                    </w:rPr>
                    <w:t>Upskirting</w:t>
                  </w:r>
                  <w:proofErr w:type="spellEnd"/>
                  <w:r>
                    <w:rPr>
                      <w:rFonts w:ascii="Arial" w:hAnsi="Arial" w:cs="Arial"/>
                    </w:rPr>
                    <w:t>, which typically involves taking a picture under a person’s clothing without them knowing, with the intention of viewing their genitals or buttocks to obtain sexual gratification, or cause the victim humiliation, distress or alarm;</w:t>
                  </w:r>
                </w:p>
                <w:p w:rsidR="00BB250D" w:rsidRPr="00DB7A0B" w:rsidRDefault="00BB250D" w:rsidP="00BB250D">
                  <w:pPr>
                    <w:pStyle w:val="ListParagraph"/>
                    <w:numPr>
                      <w:ilvl w:val="0"/>
                      <w:numId w:val="27"/>
                    </w:numPr>
                    <w:rPr>
                      <w:rFonts w:ascii="Arial" w:hAnsi="Arial" w:cs="Arial"/>
                    </w:rPr>
                  </w:pPr>
                  <w:proofErr w:type="spellStart"/>
                  <w:r w:rsidRPr="00DB7A0B">
                    <w:rPr>
                      <w:rFonts w:ascii="Arial" w:hAnsi="Arial" w:cs="Arial"/>
                    </w:rPr>
                    <w:t>Sexting</w:t>
                  </w:r>
                  <w:proofErr w:type="spellEnd"/>
                  <w:r w:rsidRPr="00DB7A0B">
                    <w:rPr>
                      <w:rFonts w:ascii="Arial" w:hAnsi="Arial" w:cs="Arial"/>
                    </w:rPr>
                    <w:t xml:space="preserve"> (also known as youth produced sexual imagery); and</w:t>
                  </w:r>
                </w:p>
                <w:p w:rsidR="00BB250D" w:rsidRPr="00DB7A0B" w:rsidRDefault="00BB250D" w:rsidP="00BB250D">
                  <w:pPr>
                    <w:pStyle w:val="ListParagraph"/>
                    <w:numPr>
                      <w:ilvl w:val="0"/>
                      <w:numId w:val="27"/>
                    </w:numPr>
                    <w:rPr>
                      <w:rFonts w:ascii="Arial" w:hAnsi="Arial" w:cs="Arial"/>
                    </w:rPr>
                  </w:pPr>
                  <w:r w:rsidRPr="00DB7A0B">
                    <w:rPr>
                      <w:rFonts w:ascii="Arial" w:hAnsi="Arial" w:cs="Arial"/>
                    </w:rPr>
                    <w:t>Initiation/hazing type violence and rituals</w:t>
                  </w:r>
                  <w:r>
                    <w:rPr>
                      <w:rFonts w:ascii="Arial" w:hAnsi="Arial" w:cs="Arial"/>
                    </w:rPr>
                    <w:t>.</w:t>
                  </w:r>
                </w:p>
                <w:p w:rsidR="00BB250D" w:rsidRPr="00CF3016" w:rsidRDefault="00BB250D" w:rsidP="00BB250D">
                  <w:pPr>
                    <w:pStyle w:val="ListParagraph"/>
                    <w:ind w:left="4320" w:firstLine="720"/>
                    <w:rPr>
                      <w:rFonts w:ascii="Arial" w:hAnsi="Arial" w:cs="Arial"/>
                      <w:b/>
                      <w:sz w:val="20"/>
                      <w:szCs w:val="20"/>
                    </w:rPr>
                  </w:pPr>
                  <w:proofErr w:type="gramStart"/>
                  <w:r w:rsidRPr="00CF3016">
                    <w:rPr>
                      <w:rFonts w:ascii="Arial" w:hAnsi="Arial" w:cs="Arial"/>
                      <w:b/>
                      <w:sz w:val="20"/>
                      <w:szCs w:val="20"/>
                    </w:rPr>
                    <w:t>Keeping Children S</w:t>
                  </w:r>
                  <w:r>
                    <w:rPr>
                      <w:rFonts w:ascii="Arial" w:hAnsi="Arial" w:cs="Arial"/>
                      <w:b/>
                      <w:sz w:val="20"/>
                      <w:szCs w:val="20"/>
                    </w:rPr>
                    <w:t>afe in Education, September 2019</w:t>
                  </w:r>
                  <w:r w:rsidRPr="00CF3016">
                    <w:rPr>
                      <w:rFonts w:ascii="Arial" w:hAnsi="Arial" w:cs="Arial"/>
                      <w:b/>
                      <w:sz w:val="20"/>
                      <w:szCs w:val="20"/>
                    </w:rPr>
                    <w:t>.</w:t>
                  </w:r>
                  <w:proofErr w:type="gramEnd"/>
                </w:p>
                <w:p w:rsidR="00BB250D" w:rsidRDefault="00BB250D" w:rsidP="00BB250D">
                  <w:pPr>
                    <w:rPr>
                      <w:b/>
                    </w:rPr>
                  </w:pPr>
                </w:p>
                <w:p w:rsidR="00BB250D" w:rsidRPr="00BE4E4F" w:rsidRDefault="00BB250D" w:rsidP="00BB250D">
                  <w:pPr>
                    <w:rPr>
                      <w:b/>
                    </w:rPr>
                  </w:pPr>
                </w:p>
              </w:txbxContent>
            </v:textbox>
          </v:shape>
        </w:pic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Default="00BB250D" w:rsidP="00BB250D">
      <w:pPr>
        <w:pStyle w:val="ListParagraph"/>
        <w:ind w:left="0"/>
        <w:rPr>
          <w:rFonts w:ascii="Arial" w:hAnsi="Arial" w:cs="Arial"/>
          <w:b/>
          <w:sz w:val="24"/>
          <w:szCs w:val="24"/>
          <w:u w:val="single"/>
        </w:rPr>
      </w:pPr>
    </w:p>
    <w:p w:rsidR="00BB250D" w:rsidRPr="001636BE" w:rsidRDefault="00BB250D" w:rsidP="00BB250D">
      <w:pPr>
        <w:pStyle w:val="ListParagraph"/>
        <w:ind w:left="0"/>
        <w:rPr>
          <w:rFonts w:ascii="Arial" w:hAnsi="Arial" w:cs="Arial"/>
          <w:sz w:val="24"/>
          <w:szCs w:val="24"/>
        </w:rPr>
      </w:pPr>
      <w:r w:rsidRPr="00BD51D5">
        <w:rPr>
          <w:rFonts w:ascii="Arial" w:hAnsi="Arial" w:cs="Arial"/>
          <w:b/>
          <w:sz w:val="24"/>
          <w:szCs w:val="24"/>
          <w:u w:val="single"/>
        </w:rPr>
        <w:t>Youth Produced Sexual Imagery/</w:t>
      </w:r>
      <w:proofErr w:type="spellStart"/>
      <w:r w:rsidRPr="00BD51D5">
        <w:rPr>
          <w:rFonts w:ascii="Arial" w:hAnsi="Arial" w:cs="Arial"/>
          <w:b/>
          <w:sz w:val="24"/>
          <w:szCs w:val="24"/>
          <w:u w:val="single"/>
        </w:rPr>
        <w:t>Sexting</w:t>
      </w:r>
      <w:proofErr w:type="spellEnd"/>
    </w:p>
    <w:p w:rsidR="00BB250D" w:rsidRDefault="00BB250D" w:rsidP="00BB250D">
      <w:pPr>
        <w:pStyle w:val="ListParagraph"/>
        <w:ind w:left="0"/>
        <w:rPr>
          <w:rFonts w:ascii="Arial" w:hAnsi="Arial" w:cs="Arial"/>
          <w:sz w:val="24"/>
          <w:szCs w:val="24"/>
        </w:rPr>
      </w:pPr>
      <w:r>
        <w:rPr>
          <w:rFonts w:ascii="Arial" w:hAnsi="Arial" w:cs="Arial"/>
          <w:sz w:val="24"/>
          <w:szCs w:val="24"/>
        </w:rPr>
        <w:t>Youth produced sexual imagery/</w:t>
      </w:r>
      <w:proofErr w:type="spellStart"/>
      <w:r>
        <w:rPr>
          <w:rFonts w:ascii="Arial" w:hAnsi="Arial" w:cs="Arial"/>
          <w:sz w:val="24"/>
          <w:szCs w:val="24"/>
        </w:rPr>
        <w:t>Sexting</w:t>
      </w:r>
      <w:proofErr w:type="spellEnd"/>
      <w:r>
        <w:rPr>
          <w:rFonts w:ascii="Arial" w:hAnsi="Arial" w:cs="Arial"/>
          <w:sz w:val="24"/>
          <w:szCs w:val="24"/>
        </w:rPr>
        <w:t xml:space="preserve"> is when someone shares sexual, naked or semi naked images or videos of themselves or others. It includes the sending of sexually explicit images, or text messages. The images or messages can be sent by mobiles, tablets, smart phones or laptops or any device that enables messages and images to be shared or sent.</w:t>
      </w:r>
    </w:p>
    <w:p w:rsidR="00BB250D" w:rsidRDefault="00BB250D" w:rsidP="00BB250D">
      <w:pPr>
        <w:pStyle w:val="ListParagraph"/>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noProof/>
          <w:sz w:val="24"/>
          <w:szCs w:val="24"/>
          <w:lang w:eastAsia="en-GB"/>
        </w:rPr>
        <w:lastRenderedPageBreak/>
        <w:pict>
          <v:shape id="_x0000_s1091" type="#_x0000_t202" style="position:absolute;margin-left:-4.1pt;margin-top:-.35pt;width:525.55pt;height:217.7pt;z-index:251726848" fillcolor="#a8d08d" strokecolor="#375623">
            <v:fill opacity="39322f"/>
            <v:textbox style="mso-next-textbox:#_x0000_s1091">
              <w:txbxContent>
                <w:p w:rsidR="00BB250D" w:rsidRPr="00DB7A0B" w:rsidRDefault="00BB250D" w:rsidP="00BB250D">
                  <w:pPr>
                    <w:autoSpaceDE w:val="0"/>
                    <w:autoSpaceDN w:val="0"/>
                    <w:adjustRightInd w:val="0"/>
                    <w:spacing w:after="0"/>
                    <w:rPr>
                      <w:rFonts w:ascii="Arial" w:hAnsi="Arial" w:cs="Arial"/>
                      <w:color w:val="000000"/>
                      <w:lang w:eastAsia="en-GB"/>
                    </w:rPr>
                  </w:pPr>
                  <w:r w:rsidRPr="00151E21">
                    <w:rPr>
                      <w:rFonts w:ascii="Arial" w:hAnsi="Arial" w:cs="Arial"/>
                      <w:b/>
                      <w:color w:val="000000"/>
                      <w:lang w:eastAsia="en-GB"/>
                    </w:rPr>
                    <w:t>2.</w:t>
                  </w:r>
                  <w:r w:rsidRPr="00C07743">
                    <w:rPr>
                      <w:rFonts w:ascii="Arial" w:hAnsi="Arial" w:cs="Arial"/>
                      <w:color w:val="000000"/>
                      <w:sz w:val="24"/>
                      <w:szCs w:val="24"/>
                      <w:lang w:eastAsia="en-GB"/>
                    </w:rPr>
                    <w:tab/>
                  </w:r>
                  <w:r w:rsidRPr="00DB7A0B">
                    <w:rPr>
                      <w:rFonts w:ascii="Arial" w:hAnsi="Arial" w:cs="Arial"/>
                      <w:color w:val="000000"/>
                      <w:lang w:eastAsia="en-GB"/>
                    </w:rPr>
                    <w:t xml:space="preserve">All incidents involving youth produced sexual imagery should be responded to in line with the school’s safeguarding and child protection policy. </w:t>
                  </w:r>
                </w:p>
                <w:p w:rsidR="00BB250D" w:rsidRPr="00DB7A0B" w:rsidRDefault="00BB250D" w:rsidP="00BB250D">
                  <w:pPr>
                    <w:autoSpaceDE w:val="0"/>
                    <w:autoSpaceDN w:val="0"/>
                    <w:adjustRightInd w:val="0"/>
                    <w:spacing w:after="0"/>
                    <w:rPr>
                      <w:rFonts w:ascii="Arial" w:hAnsi="Arial" w:cs="Arial"/>
                      <w:color w:val="000000"/>
                      <w:lang w:eastAsia="en-GB"/>
                    </w:rPr>
                  </w:pPr>
                </w:p>
                <w:p w:rsidR="00BB250D" w:rsidRPr="00DB7A0B" w:rsidRDefault="00BB250D" w:rsidP="00BB250D">
                  <w:p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When an incident involving youth produced sexual imagery comes to a school or college’s attention: </w:t>
                  </w:r>
                </w:p>
                <w:p w:rsidR="00BB250D" w:rsidRPr="00DB7A0B" w:rsidRDefault="00BB250D" w:rsidP="00BB250D">
                  <w:pPr>
                    <w:numPr>
                      <w:ilvl w:val="0"/>
                      <w:numId w:val="21"/>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 incident should be referred to the DSL as soon as possible </w:t>
                  </w:r>
                </w:p>
                <w:p w:rsidR="00BB250D" w:rsidRPr="00DB7A0B" w:rsidRDefault="00BB250D" w:rsidP="00BB250D">
                  <w:pPr>
                    <w:numPr>
                      <w:ilvl w:val="0"/>
                      <w:numId w:val="21"/>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 DSL should hold an initial review meeting with appropriate school staff </w:t>
                  </w:r>
                </w:p>
                <w:p w:rsidR="00BB250D" w:rsidRPr="00DB7A0B" w:rsidRDefault="00BB250D" w:rsidP="00BB250D">
                  <w:pPr>
                    <w:numPr>
                      <w:ilvl w:val="0"/>
                      <w:numId w:val="21"/>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There should be subsequent interviews with the young people involved (if appropriate) </w:t>
                  </w:r>
                </w:p>
                <w:p w:rsidR="00BB250D" w:rsidRPr="00DB7A0B" w:rsidRDefault="00BB250D" w:rsidP="00BB250D">
                  <w:pPr>
                    <w:numPr>
                      <w:ilvl w:val="0"/>
                      <w:numId w:val="21"/>
                    </w:numPr>
                    <w:autoSpaceDE w:val="0"/>
                    <w:autoSpaceDN w:val="0"/>
                    <w:adjustRightInd w:val="0"/>
                    <w:spacing w:after="0"/>
                    <w:ind w:left="709" w:hanging="709"/>
                    <w:rPr>
                      <w:rFonts w:ascii="Arial" w:hAnsi="Arial" w:cs="Arial"/>
                      <w:color w:val="000000"/>
                      <w:lang w:eastAsia="en-GB"/>
                    </w:rPr>
                  </w:pPr>
                  <w:r w:rsidRPr="00DB7A0B">
                    <w:rPr>
                      <w:rFonts w:ascii="Arial" w:hAnsi="Arial" w:cs="Arial"/>
                      <w:color w:val="000000"/>
                      <w:lang w:eastAsia="en-GB"/>
                    </w:rPr>
                    <w:t xml:space="preserve">Parents should be informed at an early stage and involved in the process unless there is good           reason  to believe that involving parents would put the young person at risk of harm </w:t>
                  </w:r>
                </w:p>
                <w:p w:rsidR="00BB250D" w:rsidRPr="00DB7A0B" w:rsidRDefault="00BB250D" w:rsidP="00BB250D">
                  <w:pPr>
                    <w:numPr>
                      <w:ilvl w:val="0"/>
                      <w:numId w:val="21"/>
                    </w:numPr>
                    <w:autoSpaceDE w:val="0"/>
                    <w:autoSpaceDN w:val="0"/>
                    <w:adjustRightInd w:val="0"/>
                    <w:spacing w:after="0"/>
                    <w:ind w:left="709" w:hanging="709"/>
                    <w:rPr>
                      <w:rFonts w:ascii="Arial" w:hAnsi="Arial" w:cs="Arial"/>
                      <w:color w:val="000000"/>
                      <w:lang w:eastAsia="en-GB"/>
                    </w:rPr>
                  </w:pPr>
                  <w:r w:rsidRPr="00DB7A0B">
                    <w:rPr>
                      <w:rFonts w:ascii="Arial" w:hAnsi="Arial" w:cs="Arial"/>
                      <w:color w:val="000000"/>
                      <w:lang w:eastAsia="en-GB"/>
                    </w:rPr>
                    <w:t xml:space="preserve">At any point in the process if there is a concern a young person has been harmed or is at risk of harm a referral should be made to children’s social care and/or the police immediately. </w:t>
                  </w:r>
                </w:p>
                <w:p w:rsidR="00BB250D" w:rsidRPr="00DB7A0B" w:rsidRDefault="00BB250D" w:rsidP="00BB250D">
                  <w:pPr>
                    <w:ind w:left="1440"/>
                    <w:rPr>
                      <w:rFonts w:ascii="Arial" w:hAnsi="Arial" w:cs="Arial"/>
                      <w:b/>
                    </w:rPr>
                  </w:pPr>
                  <w:r w:rsidRPr="00DB7A0B">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r w:rsidRPr="00DB7A0B">
                    <w:rPr>
                      <w:rFonts w:ascii="Arial" w:hAnsi="Arial" w:cs="Arial"/>
                      <w:b/>
                    </w:rPr>
                    <w:t>Sexting</w:t>
                  </w:r>
                  <w:proofErr w:type="spellEnd"/>
                  <w:r w:rsidRPr="00DB7A0B">
                    <w:rPr>
                      <w:rFonts w:ascii="Arial" w:hAnsi="Arial" w:cs="Arial"/>
                      <w:b/>
                    </w:rPr>
                    <w:t xml:space="preserve"> in Schools: Responding to Incidents and Safeguarding Young People. 2016</w:t>
                  </w:r>
                </w:p>
              </w:txbxContent>
            </v:textbox>
          </v:shape>
        </w:pic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rPr>
          <w:rFonts w:ascii="Arial" w:hAnsi="Arial" w:cs="Arial"/>
          <w:sz w:val="24"/>
          <w:szCs w:val="24"/>
        </w:rPr>
      </w:pPr>
    </w:p>
    <w:p w:rsidR="00BB250D" w:rsidRDefault="00BB250D" w:rsidP="00BB250D">
      <w:pPr>
        <w:pStyle w:val="ListParagraph"/>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ind w:left="0"/>
        <w:rPr>
          <w:rFonts w:ascii="Arial" w:hAnsi="Arial" w:cs="Arial"/>
          <w:sz w:val="24"/>
          <w:szCs w:val="24"/>
        </w:rPr>
      </w:pPr>
      <w:proofErr w:type="spellStart"/>
      <w:r>
        <w:rPr>
          <w:rFonts w:ascii="Arial" w:hAnsi="Arial" w:cs="Arial"/>
          <w:sz w:val="24"/>
          <w:szCs w:val="24"/>
        </w:rPr>
        <w:t>Sexting</w:t>
      </w:r>
      <w:proofErr w:type="spellEnd"/>
      <w:r>
        <w:rPr>
          <w:rFonts w:ascii="Arial" w:hAnsi="Arial" w:cs="Arial"/>
          <w:sz w:val="24"/>
          <w:szCs w:val="24"/>
        </w:rPr>
        <w:t xml:space="preserve"> and the Law:</w:t>
      </w:r>
    </w:p>
    <w:p w:rsidR="00BB250D" w:rsidRDefault="00BB250D" w:rsidP="00BB250D">
      <w:pPr>
        <w:pStyle w:val="ListParagraph"/>
        <w:ind w:left="0"/>
        <w:rPr>
          <w:rFonts w:ascii="Arial" w:hAnsi="Arial" w:cs="Arial"/>
          <w:sz w:val="24"/>
          <w:szCs w:val="24"/>
        </w:rPr>
      </w:pPr>
      <w:r>
        <w:rPr>
          <w:rFonts w:ascii="Arial" w:hAnsi="Arial" w:cs="Arial"/>
          <w:sz w:val="24"/>
          <w:szCs w:val="24"/>
        </w:rPr>
        <w:t xml:space="preserve">A young person is breaking the law if they </w:t>
      </w:r>
    </w:p>
    <w:p w:rsidR="00BB250D" w:rsidRDefault="00BB250D" w:rsidP="00BB250D">
      <w:pPr>
        <w:pStyle w:val="ListParagraph"/>
        <w:numPr>
          <w:ilvl w:val="0"/>
          <w:numId w:val="20"/>
        </w:numPr>
        <w:rPr>
          <w:rFonts w:ascii="Arial" w:hAnsi="Arial" w:cs="Arial"/>
          <w:sz w:val="24"/>
          <w:szCs w:val="24"/>
        </w:rPr>
      </w:pPr>
      <w:r>
        <w:rPr>
          <w:rFonts w:ascii="Arial" w:hAnsi="Arial" w:cs="Arial"/>
          <w:sz w:val="24"/>
          <w:szCs w:val="24"/>
        </w:rPr>
        <w:t>Take an explicit photo or video of themselves or a friend</w:t>
      </w:r>
    </w:p>
    <w:p w:rsidR="00BB250D" w:rsidRDefault="00BB250D" w:rsidP="00BB250D">
      <w:pPr>
        <w:pStyle w:val="ListParagraph"/>
        <w:numPr>
          <w:ilvl w:val="0"/>
          <w:numId w:val="20"/>
        </w:numPr>
        <w:rPr>
          <w:rFonts w:ascii="Arial" w:hAnsi="Arial" w:cs="Arial"/>
          <w:sz w:val="24"/>
          <w:szCs w:val="24"/>
        </w:rPr>
      </w:pPr>
      <w:r>
        <w:rPr>
          <w:rFonts w:ascii="Arial" w:hAnsi="Arial" w:cs="Arial"/>
          <w:sz w:val="24"/>
          <w:szCs w:val="24"/>
        </w:rPr>
        <w:t>Share an explicit image or video of a child, even if is shared between children of the same age</w:t>
      </w:r>
    </w:p>
    <w:p w:rsidR="00BB250D" w:rsidRDefault="00BB250D" w:rsidP="00BB250D">
      <w:pPr>
        <w:pStyle w:val="ListParagraph"/>
        <w:numPr>
          <w:ilvl w:val="0"/>
          <w:numId w:val="20"/>
        </w:numPr>
        <w:rPr>
          <w:rFonts w:ascii="Arial" w:hAnsi="Arial" w:cs="Arial"/>
          <w:sz w:val="24"/>
          <w:szCs w:val="24"/>
        </w:rPr>
      </w:pPr>
      <w:r>
        <w:rPr>
          <w:rFonts w:ascii="Arial" w:hAnsi="Arial" w:cs="Arial"/>
          <w:sz w:val="24"/>
          <w:szCs w:val="24"/>
        </w:rPr>
        <w:t xml:space="preserve">Possess, download or explore an explicit image or video of a child, even if the child gave their permission for it to be created. </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As of January 2016, if a young person is found creating or sharing images, the police can choose to record that a crime has been committed but that taking formal action is not in the public interest.</w:t>
      </w: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b/>
          <w:sz w:val="24"/>
          <w:szCs w:val="24"/>
          <w:u w:val="single"/>
        </w:rPr>
      </w:pPr>
    </w:p>
    <w:p w:rsidR="00BB250D" w:rsidRDefault="00BB250D" w:rsidP="00BB250D">
      <w:pPr>
        <w:pStyle w:val="ListParagraph"/>
        <w:spacing w:after="160" w:line="259" w:lineRule="auto"/>
        <w:ind w:left="0"/>
        <w:rPr>
          <w:rFonts w:ascii="Arial" w:hAnsi="Arial" w:cs="Arial"/>
          <w:sz w:val="24"/>
          <w:szCs w:val="24"/>
        </w:rPr>
      </w:pPr>
      <w:proofErr w:type="gramStart"/>
      <w:r>
        <w:rPr>
          <w:rFonts w:ascii="Arial" w:hAnsi="Arial" w:cs="Arial"/>
          <w:b/>
          <w:sz w:val="24"/>
          <w:szCs w:val="24"/>
          <w:u w:val="single"/>
        </w:rPr>
        <w:t>Child on Child sexual violence and sexual harassment.</w:t>
      </w:r>
      <w:proofErr w:type="gramEnd"/>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r>
        <w:rPr>
          <w:rFonts w:ascii="Arial" w:hAnsi="Arial" w:cs="Arial"/>
          <w:sz w:val="24"/>
          <w:szCs w:val="24"/>
        </w:rPr>
        <w:t>In line with this policy when dealing with a disclosure of child on child sexual violence and sexual harassment it is essential that all victims are reassured that they are being taken seriously.</w:t>
      </w: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spacing w:after="160" w:line="259" w:lineRule="auto"/>
        <w:ind w:left="142"/>
        <w:rPr>
          <w:rFonts w:ascii="Arial" w:hAnsi="Arial" w:cs="Arial"/>
          <w:sz w:val="24"/>
          <w:szCs w:val="24"/>
        </w:rPr>
      </w:pPr>
      <w:r>
        <w:rPr>
          <w:rFonts w:ascii="Arial" w:hAnsi="Arial" w:cs="Arial"/>
          <w:sz w:val="24"/>
          <w:szCs w:val="24"/>
        </w:rPr>
        <w:t>When there has been a report of sexual violence, the designated safeguarding lead should make an immediate risk and needs assessment in relation to all the children involved. The risk and needs assessment should consider:</w:t>
      </w:r>
    </w:p>
    <w:p w:rsidR="00BB250D" w:rsidRDefault="00BB250D" w:rsidP="00BB250D">
      <w:pPr>
        <w:pStyle w:val="ListParagraph"/>
        <w:spacing w:after="160" w:line="259" w:lineRule="auto"/>
        <w:ind w:left="142"/>
        <w:rPr>
          <w:rFonts w:ascii="Arial" w:hAnsi="Arial" w:cs="Arial"/>
          <w:sz w:val="24"/>
          <w:szCs w:val="24"/>
        </w:rPr>
      </w:pPr>
    </w:p>
    <w:p w:rsidR="00BB250D" w:rsidRDefault="00BB250D" w:rsidP="00BB250D">
      <w:pPr>
        <w:pStyle w:val="ListParagraph"/>
        <w:numPr>
          <w:ilvl w:val="0"/>
          <w:numId w:val="29"/>
        </w:numPr>
        <w:spacing w:after="160" w:line="259" w:lineRule="auto"/>
        <w:rPr>
          <w:rFonts w:ascii="Arial" w:hAnsi="Arial" w:cs="Arial"/>
          <w:sz w:val="24"/>
          <w:szCs w:val="24"/>
        </w:rPr>
      </w:pPr>
      <w:r>
        <w:rPr>
          <w:rFonts w:ascii="Arial" w:hAnsi="Arial" w:cs="Arial"/>
          <w:sz w:val="24"/>
          <w:szCs w:val="24"/>
        </w:rPr>
        <w:t>The victim, especially their protection and support</w:t>
      </w:r>
    </w:p>
    <w:p w:rsidR="00BB250D" w:rsidRDefault="00BB250D" w:rsidP="00BB250D">
      <w:pPr>
        <w:pStyle w:val="ListParagraph"/>
        <w:numPr>
          <w:ilvl w:val="0"/>
          <w:numId w:val="29"/>
        </w:numPr>
        <w:spacing w:after="160" w:line="259" w:lineRule="auto"/>
        <w:rPr>
          <w:rFonts w:ascii="Arial" w:hAnsi="Arial" w:cs="Arial"/>
          <w:sz w:val="24"/>
          <w:szCs w:val="24"/>
        </w:rPr>
      </w:pPr>
      <w:r>
        <w:rPr>
          <w:rFonts w:ascii="Arial" w:hAnsi="Arial" w:cs="Arial"/>
          <w:sz w:val="24"/>
          <w:szCs w:val="24"/>
        </w:rPr>
        <w:t xml:space="preserve">The alleged perpetrator; and </w:t>
      </w:r>
    </w:p>
    <w:p w:rsidR="00BB250D" w:rsidRDefault="00BB250D" w:rsidP="00BB250D">
      <w:pPr>
        <w:pStyle w:val="ListParagraph"/>
        <w:numPr>
          <w:ilvl w:val="0"/>
          <w:numId w:val="29"/>
        </w:numPr>
        <w:spacing w:after="160" w:line="259" w:lineRule="auto"/>
        <w:rPr>
          <w:rFonts w:ascii="Arial" w:hAnsi="Arial" w:cs="Arial"/>
          <w:sz w:val="24"/>
          <w:szCs w:val="24"/>
        </w:rPr>
      </w:pPr>
      <w:r>
        <w:rPr>
          <w:rFonts w:ascii="Arial" w:hAnsi="Arial" w:cs="Arial"/>
          <w:sz w:val="24"/>
          <w:szCs w:val="24"/>
        </w:rPr>
        <w:t>All the other children (and if appropriate adults students and staff) at the school or college, especially any actions that are appropriate to protect them.</w:t>
      </w:r>
    </w:p>
    <w:p w:rsidR="00BB250D" w:rsidRDefault="00BB250D" w:rsidP="00BB250D">
      <w:pPr>
        <w:pStyle w:val="ListParagraph"/>
        <w:spacing w:after="160" w:line="259" w:lineRule="auto"/>
        <w:ind w:left="862"/>
        <w:rPr>
          <w:rFonts w:ascii="Arial" w:hAnsi="Arial" w:cs="Arial"/>
          <w:sz w:val="24"/>
          <w:szCs w:val="24"/>
        </w:rPr>
      </w:pPr>
    </w:p>
    <w:p w:rsidR="00BB250D" w:rsidRDefault="00BB250D" w:rsidP="00BB250D">
      <w:pPr>
        <w:pStyle w:val="ListParagraph"/>
        <w:spacing w:after="160" w:line="259" w:lineRule="auto"/>
        <w:ind w:left="0"/>
        <w:rPr>
          <w:rFonts w:ascii="Arial" w:hAnsi="Arial" w:cs="Arial"/>
          <w:b/>
          <w:sz w:val="24"/>
          <w:szCs w:val="24"/>
        </w:rPr>
      </w:pPr>
      <w:r>
        <w:rPr>
          <w:rFonts w:ascii="Arial" w:hAnsi="Arial" w:cs="Arial"/>
          <w:b/>
          <w:sz w:val="24"/>
          <w:szCs w:val="24"/>
        </w:rPr>
        <w:t>(</w:t>
      </w:r>
      <w:r w:rsidRPr="009E6D21">
        <w:rPr>
          <w:rFonts w:ascii="Arial" w:hAnsi="Arial" w:cs="Arial"/>
          <w:b/>
          <w:sz w:val="24"/>
          <w:szCs w:val="24"/>
        </w:rPr>
        <w:t>Appendix 6</w:t>
      </w:r>
      <w:r>
        <w:rPr>
          <w:rFonts w:ascii="Arial" w:hAnsi="Arial" w:cs="Arial"/>
          <w:b/>
          <w:sz w:val="24"/>
          <w:szCs w:val="24"/>
        </w:rPr>
        <w:t>)</w:t>
      </w:r>
      <w:r w:rsidRPr="009E6D21">
        <w:rPr>
          <w:rFonts w:ascii="Arial" w:hAnsi="Arial" w:cs="Arial"/>
          <w:b/>
          <w:sz w:val="24"/>
          <w:szCs w:val="24"/>
        </w:rPr>
        <w:t xml:space="preserve"> </w:t>
      </w:r>
      <w:r w:rsidRPr="001037F6">
        <w:rPr>
          <w:rFonts w:ascii="Arial" w:hAnsi="Arial" w:cs="Arial"/>
          <w:sz w:val="24"/>
          <w:szCs w:val="24"/>
        </w:rPr>
        <w:t>Safeguarding risk and needs identification template for schools</w:t>
      </w:r>
    </w:p>
    <w:p w:rsidR="00BB250D" w:rsidRDefault="00BB250D" w:rsidP="00BB250D">
      <w:pPr>
        <w:pStyle w:val="ListParagraph"/>
        <w:spacing w:after="160" w:line="259" w:lineRule="auto"/>
        <w:ind w:left="0"/>
        <w:rPr>
          <w:rFonts w:ascii="Arial" w:hAnsi="Arial" w:cs="Arial"/>
          <w:b/>
          <w:sz w:val="24"/>
          <w:szCs w:val="24"/>
        </w:rPr>
      </w:pPr>
    </w:p>
    <w:p w:rsidR="00BB250D" w:rsidRDefault="00BB250D" w:rsidP="00BB250D">
      <w:pPr>
        <w:pStyle w:val="ListParagraph"/>
        <w:spacing w:after="160" w:line="259" w:lineRule="auto"/>
        <w:ind w:left="0"/>
        <w:rPr>
          <w:rFonts w:ascii="Arial" w:hAnsi="Arial" w:cs="Arial"/>
          <w:sz w:val="24"/>
          <w:szCs w:val="24"/>
        </w:rPr>
      </w:pPr>
      <w:r w:rsidRPr="009E6D21">
        <w:rPr>
          <w:rFonts w:ascii="Arial" w:hAnsi="Arial" w:cs="Arial"/>
          <w:sz w:val="24"/>
          <w:szCs w:val="24"/>
        </w:rPr>
        <w:t xml:space="preserve">Every report of child on child sexual violence and harassment </w:t>
      </w:r>
      <w:r>
        <w:rPr>
          <w:rFonts w:ascii="Arial" w:hAnsi="Arial" w:cs="Arial"/>
          <w:sz w:val="24"/>
          <w:szCs w:val="24"/>
        </w:rPr>
        <w:t>will</w:t>
      </w:r>
      <w:r w:rsidRPr="009E6D21">
        <w:rPr>
          <w:rFonts w:ascii="Arial" w:hAnsi="Arial" w:cs="Arial"/>
          <w:sz w:val="24"/>
          <w:szCs w:val="24"/>
        </w:rPr>
        <w:t xml:space="preserve"> be</w:t>
      </w:r>
      <w:r>
        <w:rPr>
          <w:rFonts w:ascii="Arial" w:hAnsi="Arial" w:cs="Arial"/>
          <w:sz w:val="24"/>
          <w:szCs w:val="24"/>
        </w:rPr>
        <w:t xml:space="preserve"> </w:t>
      </w:r>
      <w:r w:rsidRPr="009E6D21">
        <w:rPr>
          <w:rFonts w:ascii="Arial" w:hAnsi="Arial" w:cs="Arial"/>
          <w:sz w:val="24"/>
          <w:szCs w:val="24"/>
        </w:rPr>
        <w:t>considered on a case-by-case basis.</w:t>
      </w:r>
      <w:r>
        <w:rPr>
          <w:rFonts w:ascii="Arial" w:hAnsi="Arial" w:cs="Arial"/>
          <w:sz w:val="24"/>
          <w:szCs w:val="24"/>
        </w:rPr>
        <w:t xml:space="preserve"> There are four likely options for schools to consider when managing such reports.</w:t>
      </w:r>
    </w:p>
    <w:p w:rsidR="00BB250D" w:rsidRDefault="00BB250D" w:rsidP="00BB250D">
      <w:pPr>
        <w:pStyle w:val="ListParagraph"/>
        <w:spacing w:after="160" w:line="259" w:lineRule="auto"/>
        <w:ind w:left="0"/>
        <w:rPr>
          <w:rFonts w:ascii="Arial" w:hAnsi="Arial" w:cs="Arial"/>
          <w:sz w:val="24"/>
          <w:szCs w:val="24"/>
        </w:rPr>
      </w:pPr>
    </w:p>
    <w:p w:rsidR="00BB250D" w:rsidRDefault="00BB250D" w:rsidP="00BB250D">
      <w:pPr>
        <w:pStyle w:val="ListParagraph"/>
        <w:numPr>
          <w:ilvl w:val="0"/>
          <w:numId w:val="30"/>
        </w:numPr>
        <w:spacing w:after="160" w:line="259" w:lineRule="auto"/>
        <w:rPr>
          <w:rFonts w:ascii="Arial" w:hAnsi="Arial" w:cs="Arial"/>
          <w:sz w:val="24"/>
          <w:szCs w:val="24"/>
        </w:rPr>
      </w:pPr>
      <w:r>
        <w:rPr>
          <w:rFonts w:ascii="Arial" w:hAnsi="Arial" w:cs="Arial"/>
          <w:sz w:val="24"/>
          <w:szCs w:val="24"/>
        </w:rPr>
        <w:t>Managing Internally</w:t>
      </w:r>
    </w:p>
    <w:p w:rsidR="00BB250D" w:rsidRDefault="00BB250D" w:rsidP="00BB250D">
      <w:pPr>
        <w:pStyle w:val="ListParagraph"/>
        <w:numPr>
          <w:ilvl w:val="0"/>
          <w:numId w:val="30"/>
        </w:numPr>
        <w:spacing w:after="160" w:line="259" w:lineRule="auto"/>
        <w:rPr>
          <w:rFonts w:ascii="Arial" w:hAnsi="Arial" w:cs="Arial"/>
          <w:sz w:val="24"/>
          <w:szCs w:val="24"/>
        </w:rPr>
      </w:pPr>
      <w:r>
        <w:rPr>
          <w:rFonts w:ascii="Arial" w:hAnsi="Arial" w:cs="Arial"/>
          <w:sz w:val="24"/>
          <w:szCs w:val="24"/>
        </w:rPr>
        <w:lastRenderedPageBreak/>
        <w:t>Early Help</w:t>
      </w:r>
    </w:p>
    <w:p w:rsidR="00BB250D" w:rsidRDefault="00BB250D" w:rsidP="00BB250D">
      <w:pPr>
        <w:pStyle w:val="ListParagraph"/>
        <w:numPr>
          <w:ilvl w:val="0"/>
          <w:numId w:val="30"/>
        </w:numPr>
        <w:spacing w:after="160" w:line="259" w:lineRule="auto"/>
        <w:rPr>
          <w:rFonts w:ascii="Arial" w:hAnsi="Arial" w:cs="Arial"/>
          <w:sz w:val="24"/>
          <w:szCs w:val="24"/>
        </w:rPr>
      </w:pPr>
      <w:r>
        <w:rPr>
          <w:rFonts w:ascii="Arial" w:hAnsi="Arial" w:cs="Arial"/>
          <w:sz w:val="24"/>
          <w:szCs w:val="24"/>
        </w:rPr>
        <w:t>Referrals to children’s social care</w:t>
      </w:r>
    </w:p>
    <w:p w:rsidR="00BB250D" w:rsidRDefault="00BB250D" w:rsidP="00BB250D">
      <w:pPr>
        <w:pStyle w:val="ListParagraph"/>
        <w:numPr>
          <w:ilvl w:val="0"/>
          <w:numId w:val="30"/>
        </w:numPr>
        <w:spacing w:after="160" w:line="259" w:lineRule="auto"/>
        <w:rPr>
          <w:rFonts w:ascii="Arial" w:hAnsi="Arial" w:cs="Arial"/>
          <w:sz w:val="24"/>
          <w:szCs w:val="24"/>
        </w:rPr>
      </w:pPr>
      <w:r>
        <w:rPr>
          <w:rFonts w:ascii="Arial" w:hAnsi="Arial" w:cs="Arial"/>
          <w:sz w:val="24"/>
          <w:szCs w:val="24"/>
        </w:rPr>
        <w:t>Reporting to the Police.</w:t>
      </w:r>
    </w:p>
    <w:p w:rsidR="00BB250D" w:rsidRDefault="00BB250D" w:rsidP="00BB250D">
      <w:pPr>
        <w:pStyle w:val="ListParagraph"/>
        <w:spacing w:after="160" w:line="259" w:lineRule="auto"/>
        <w:rPr>
          <w:rFonts w:ascii="Arial" w:hAnsi="Arial" w:cs="Arial"/>
          <w:sz w:val="24"/>
          <w:szCs w:val="24"/>
        </w:rPr>
      </w:pPr>
    </w:p>
    <w:p w:rsidR="00BB250D"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It is imperative across all options, that all concerns, discussions, decisions and reasons for decisions are accurately</w:t>
      </w:r>
      <w:r w:rsidRPr="002675B8">
        <w:rPr>
          <w:rFonts w:ascii="Arial" w:hAnsi="Arial" w:cs="Arial"/>
          <w:sz w:val="24"/>
          <w:szCs w:val="24"/>
        </w:rPr>
        <w:t xml:space="preserve"> </w:t>
      </w:r>
      <w:r>
        <w:rPr>
          <w:rFonts w:ascii="Arial" w:hAnsi="Arial" w:cs="Arial"/>
          <w:sz w:val="24"/>
          <w:szCs w:val="24"/>
        </w:rPr>
        <w:t>recorded.</w:t>
      </w:r>
    </w:p>
    <w:p w:rsidR="00BB250D" w:rsidRDefault="00BB250D" w:rsidP="00BB250D">
      <w:pPr>
        <w:pStyle w:val="ListParagraph"/>
        <w:spacing w:after="160" w:line="259" w:lineRule="auto"/>
        <w:ind w:left="0"/>
        <w:rPr>
          <w:rFonts w:ascii="Arial" w:hAnsi="Arial" w:cs="Arial"/>
          <w:sz w:val="24"/>
          <w:szCs w:val="24"/>
        </w:rPr>
      </w:pPr>
    </w:p>
    <w:p w:rsidR="00BB250D" w:rsidRDefault="00BB250D" w:rsidP="00BB250D">
      <w:pPr>
        <w:pStyle w:val="ListParagraph"/>
        <w:spacing w:after="160" w:line="259" w:lineRule="auto"/>
        <w:ind w:left="0"/>
        <w:rPr>
          <w:rFonts w:ascii="Arial" w:hAnsi="Arial" w:cs="Arial"/>
          <w:sz w:val="24"/>
          <w:szCs w:val="24"/>
        </w:rPr>
      </w:pPr>
      <w:r>
        <w:rPr>
          <w:rFonts w:ascii="Arial" w:hAnsi="Arial" w:cs="Arial"/>
          <w:sz w:val="24"/>
          <w:szCs w:val="24"/>
        </w:rPr>
        <w:t>In line with the Knowsley procedures, when considering a referral into Early Help, Children’s Social Care, or the Police, schools should access the guidance detailed in the Children who display Sexually Inappropriate and Harmful Behaviour Protocol.</w:t>
      </w:r>
    </w:p>
    <w:p w:rsidR="00BB250D" w:rsidRPr="009E6D21" w:rsidRDefault="00BB250D" w:rsidP="00BB250D">
      <w:pPr>
        <w:pStyle w:val="ListParagraph"/>
        <w:spacing w:after="160" w:line="259" w:lineRule="auto"/>
        <w:ind w:left="0"/>
        <w:rPr>
          <w:rFonts w:ascii="Arial" w:hAnsi="Arial" w:cs="Arial"/>
          <w:sz w:val="24"/>
          <w:szCs w:val="24"/>
        </w:rPr>
      </w:pPr>
    </w:p>
    <w:p w:rsidR="00BB250D" w:rsidRDefault="00BB250D" w:rsidP="00BB250D">
      <w:pPr>
        <w:pStyle w:val="ListParagraph"/>
        <w:spacing w:after="160" w:line="259" w:lineRule="auto"/>
        <w:ind w:left="0"/>
        <w:rPr>
          <w:rFonts w:ascii="Arial" w:hAnsi="Arial" w:cs="Arial"/>
          <w:sz w:val="24"/>
          <w:szCs w:val="24"/>
        </w:rPr>
      </w:pPr>
      <w:hyperlink r:id="rId6" w:history="1">
        <w:r w:rsidRPr="00E9122C">
          <w:rPr>
            <w:rStyle w:val="Hyperlink"/>
            <w:rFonts w:ascii="Arial" w:hAnsi="Arial" w:cs="Arial"/>
            <w:sz w:val="24"/>
            <w:szCs w:val="24"/>
          </w:rPr>
          <w:t>http://knowsleyscb.proceduresonline.com/index.htm</w:t>
        </w:r>
      </w:hyperlink>
    </w:p>
    <w:p w:rsidR="00BB250D" w:rsidRDefault="00BB250D" w:rsidP="00BB250D">
      <w:pPr>
        <w:pStyle w:val="ListParagraph"/>
        <w:spacing w:after="160" w:line="259" w:lineRule="auto"/>
        <w:ind w:left="0"/>
        <w:rPr>
          <w:rFonts w:ascii="Arial" w:hAnsi="Arial" w:cs="Arial"/>
          <w:sz w:val="24"/>
          <w:szCs w:val="24"/>
        </w:rPr>
      </w:pPr>
    </w:p>
    <w:p w:rsidR="00BB250D" w:rsidRPr="00BC32A1" w:rsidRDefault="00BB250D" w:rsidP="00BB250D">
      <w:pPr>
        <w:pStyle w:val="ListParagraph"/>
        <w:spacing w:after="160" w:line="259" w:lineRule="auto"/>
        <w:ind w:left="142"/>
        <w:rPr>
          <w:rFonts w:ascii="Arial" w:hAnsi="Arial" w:cs="Arial"/>
          <w:sz w:val="24"/>
          <w:szCs w:val="24"/>
        </w:rPr>
      </w:pPr>
    </w:p>
    <w:p w:rsidR="00BB250D" w:rsidRPr="00BD51D5" w:rsidRDefault="00BB250D" w:rsidP="00BB250D">
      <w:pPr>
        <w:pStyle w:val="ListParagraph"/>
        <w:numPr>
          <w:ilvl w:val="1"/>
          <w:numId w:val="13"/>
        </w:numPr>
        <w:spacing w:after="160" w:line="259" w:lineRule="auto"/>
        <w:ind w:left="709" w:hanging="851"/>
        <w:rPr>
          <w:rFonts w:ascii="Arial" w:hAnsi="Arial" w:cs="Arial"/>
          <w:b/>
          <w:sz w:val="24"/>
          <w:szCs w:val="24"/>
        </w:rPr>
      </w:pPr>
      <w:proofErr w:type="gramStart"/>
      <w:r w:rsidRPr="00BD51D5">
        <w:rPr>
          <w:rFonts w:ascii="Arial" w:hAnsi="Arial" w:cs="Arial"/>
          <w:b/>
          <w:sz w:val="24"/>
          <w:szCs w:val="24"/>
        </w:rPr>
        <w:t>Staff have</w:t>
      </w:r>
      <w:proofErr w:type="gramEnd"/>
      <w:r w:rsidRPr="00BD51D5">
        <w:rPr>
          <w:rFonts w:ascii="Arial" w:hAnsi="Arial" w:cs="Arial"/>
          <w:b/>
          <w:sz w:val="24"/>
          <w:szCs w:val="24"/>
        </w:rPr>
        <w:t xml:space="preserve"> a particular contribution to make in listening to children and young people </w:t>
      </w:r>
      <w:r>
        <w:rPr>
          <w:rFonts w:ascii="Arial" w:hAnsi="Arial" w:cs="Arial"/>
          <w:b/>
          <w:sz w:val="24"/>
          <w:szCs w:val="24"/>
        </w:rPr>
        <w:t xml:space="preserve">  </w:t>
      </w:r>
      <w:r w:rsidRPr="00BD51D5">
        <w:rPr>
          <w:rFonts w:ascii="Arial" w:hAnsi="Arial" w:cs="Arial"/>
          <w:b/>
          <w:sz w:val="24"/>
          <w:szCs w:val="24"/>
        </w:rPr>
        <w:t>who have experienced abuse.</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 xml:space="preserve">This should be valued and recognised, however it is understood that this work will only be carried out as part of an agreed plan and with a view to ensure it does not impact on any legal processes through which the child may be involved. </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It is recognised that children who are abused or who witness domestic abuse may find it difficult to develop a sense of self-worth. They may feel helpless, humiliated and hold some sense of blame. School may be the only stable, secure and predictable element in the lives of children and young people who are at risk.</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r>
        <w:rPr>
          <w:rFonts w:ascii="Arial" w:hAnsi="Arial" w:cs="Arial"/>
          <w:sz w:val="24"/>
          <w:szCs w:val="24"/>
        </w:rPr>
        <w:t>In line with Keeping Children Safe in Education Guidance, September 2019, we will endeavour to support children and young people through;</w:t>
      </w:r>
    </w:p>
    <w:p w:rsidR="00BB250D"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Ensuring the content of the curriculum encourages self-esteem and self-motivation</w:t>
      </w:r>
    </w:p>
    <w:p w:rsidR="00BB250D" w:rsidRDefault="00BB250D" w:rsidP="00BB250D">
      <w:pPr>
        <w:pStyle w:val="ListParagraph"/>
        <w:rPr>
          <w:rFonts w:ascii="Arial" w:hAnsi="Arial" w:cs="Arial"/>
          <w:sz w:val="24"/>
          <w:szCs w:val="24"/>
        </w:rPr>
      </w:pPr>
    </w:p>
    <w:p w:rsidR="00BB250D"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The identification of a Designated Safeguarding Lead (</w:t>
      </w:r>
      <w:r w:rsidRPr="00911406">
        <w:rPr>
          <w:rFonts w:ascii="Arial" w:hAnsi="Arial" w:cs="Arial"/>
        </w:rPr>
        <w:t>See</w:t>
      </w:r>
      <w:r w:rsidRPr="00951BDE">
        <w:rPr>
          <w:rFonts w:ascii="Arial" w:hAnsi="Arial" w:cs="Arial"/>
          <w:b/>
        </w:rPr>
        <w:t xml:space="preserve"> </w:t>
      </w:r>
      <w:r>
        <w:rPr>
          <w:rFonts w:ascii="Arial" w:hAnsi="Arial" w:cs="Arial"/>
          <w:b/>
        </w:rPr>
        <w:t>A</w:t>
      </w:r>
      <w:r w:rsidRPr="00951BDE">
        <w:rPr>
          <w:rFonts w:ascii="Arial" w:hAnsi="Arial" w:cs="Arial"/>
          <w:b/>
        </w:rPr>
        <w:t>ppendix 1</w:t>
      </w:r>
      <w:r>
        <w:rPr>
          <w:rFonts w:ascii="Arial" w:hAnsi="Arial" w:cs="Arial"/>
          <w:sz w:val="24"/>
          <w:szCs w:val="24"/>
        </w:rPr>
        <w:t>)</w:t>
      </w:r>
    </w:p>
    <w:p w:rsidR="00BB250D" w:rsidRDefault="00BB250D" w:rsidP="00BB250D">
      <w:pPr>
        <w:pStyle w:val="ListParagraph"/>
        <w:rPr>
          <w:rFonts w:ascii="Arial" w:hAnsi="Arial" w:cs="Arial"/>
          <w:sz w:val="24"/>
          <w:szCs w:val="24"/>
        </w:rPr>
      </w:pPr>
    </w:p>
    <w:p w:rsidR="00BB250D" w:rsidRPr="00DB7A0B"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Promoting an ethos of positive support and create a safe and secure environment for staff and students.</w:t>
      </w:r>
    </w:p>
    <w:p w:rsidR="00BB250D" w:rsidRPr="00BC4C71"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Upholding the school behaviour policy, ensuring students are aware that whilst some types of behaviour are unacceptable, however they are valued and not blamed for any abuse that may have occurred</w:t>
      </w:r>
    </w:p>
    <w:p w:rsidR="00BB250D"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Recognising that children and young people living in environments where there is domestic abuse, adult drug/alcohol misuse, adult mental health issues and/or criminality are vulnerable and may be in need of support and protection</w:t>
      </w:r>
    </w:p>
    <w:p w:rsidR="00BB250D" w:rsidRPr="003D0ED7" w:rsidRDefault="00BB250D" w:rsidP="00BB250D">
      <w:pPr>
        <w:pStyle w:val="ListParagraph"/>
        <w:rPr>
          <w:rFonts w:ascii="Arial" w:hAnsi="Arial" w:cs="Arial"/>
          <w:sz w:val="24"/>
          <w:szCs w:val="24"/>
        </w:rPr>
      </w:pPr>
    </w:p>
    <w:p w:rsidR="00BB250D"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Monitoring the welfare of children and young people who are its students, keeping accurate records, and notifying Children’s Social Care via the Multi Agency Safeguarding Hub (MASH) as soon as there is a child protection concern at level 4 in the Knowsley Model of Children in need.</w:t>
      </w:r>
    </w:p>
    <w:p w:rsidR="00BB250D" w:rsidRPr="0080723D" w:rsidRDefault="00BB250D" w:rsidP="00BB250D">
      <w:pPr>
        <w:pStyle w:val="ListParagraph"/>
        <w:spacing w:after="160" w:line="259" w:lineRule="auto"/>
        <w:ind w:left="0"/>
        <w:rPr>
          <w:rFonts w:ascii="Arial" w:hAnsi="Arial" w:cs="Arial"/>
          <w:sz w:val="24"/>
          <w:szCs w:val="24"/>
        </w:rPr>
      </w:pPr>
    </w:p>
    <w:p w:rsidR="00BB250D"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lastRenderedPageBreak/>
        <w:t>Identifying a key member of staff as an Operation Encompass Champion whose role is to receive information from the Police relating to incidents of Domestic Abuse</w:t>
      </w:r>
    </w:p>
    <w:p w:rsidR="00BB250D" w:rsidRPr="00475960" w:rsidRDefault="00BB250D" w:rsidP="00BB250D">
      <w:pPr>
        <w:pStyle w:val="ListParagraph"/>
        <w:rPr>
          <w:rFonts w:ascii="Arial" w:hAnsi="Arial" w:cs="Arial"/>
          <w:sz w:val="24"/>
          <w:szCs w:val="24"/>
        </w:rPr>
      </w:pPr>
    </w:p>
    <w:p w:rsidR="00BB250D" w:rsidRDefault="00BB250D" w:rsidP="00BB250D">
      <w:pPr>
        <w:pStyle w:val="ListParagraph"/>
        <w:numPr>
          <w:ilvl w:val="0"/>
          <w:numId w:val="17"/>
        </w:numPr>
        <w:spacing w:after="160" w:line="259" w:lineRule="auto"/>
        <w:rPr>
          <w:rFonts w:ascii="Arial" w:hAnsi="Arial" w:cs="Arial"/>
          <w:sz w:val="24"/>
          <w:szCs w:val="24"/>
        </w:rPr>
      </w:pPr>
      <w:r>
        <w:rPr>
          <w:rFonts w:ascii="Arial" w:hAnsi="Arial" w:cs="Arial"/>
          <w:sz w:val="24"/>
          <w:szCs w:val="24"/>
        </w:rPr>
        <w:t>Initiating and contributing to assessments relating to the child or young person and their family, including Early Help Assessments in line with the Knowsley Model of Children in Need.</w:t>
      </w:r>
    </w:p>
    <w:p w:rsidR="00BB250D" w:rsidRPr="00475960" w:rsidRDefault="00BB250D" w:rsidP="00BB250D">
      <w:pPr>
        <w:pStyle w:val="ListParagraph"/>
        <w:rPr>
          <w:rFonts w:ascii="Arial" w:hAnsi="Arial" w:cs="Arial"/>
          <w:sz w:val="24"/>
          <w:szCs w:val="24"/>
        </w:rPr>
      </w:pPr>
      <w:r>
        <w:rPr>
          <w:noProof/>
        </w:rPr>
        <w:pict>
          <v:shape id="Text Box 6" o:spid="_x0000_s1070" type="#_x0000_t202" style="position:absolute;left:0;text-align:left;margin-left:9.9pt;margin-top:9.05pt;width:522.2pt;height:114pt;z-index:251705344;visibility:visible;mso-position-horizontal-relative:margin;mso-height-relative:margin" fillcolor="#a8d08d" strokecolor="#375623" strokeweight=".5pt">
            <v:fill opacity="39322f"/>
            <v:textbox style="mso-next-textbox:#Text Box 6">
              <w:txbxContent>
                <w:p w:rsidR="00BB250D" w:rsidRPr="00060F52" w:rsidRDefault="00BB250D" w:rsidP="00BB250D">
                  <w:pPr>
                    <w:rPr>
                      <w:rFonts w:ascii="Arial" w:hAnsi="Arial" w:cs="Arial"/>
                      <w:b/>
                    </w:rPr>
                  </w:pPr>
                  <w:proofErr w:type="gramStart"/>
                  <w:r>
                    <w:rPr>
                      <w:rFonts w:ascii="Arial" w:hAnsi="Arial" w:cs="Arial"/>
                      <w:b/>
                    </w:rPr>
                    <w:t>Para.</w:t>
                  </w:r>
                  <w:proofErr w:type="gramEnd"/>
                  <w:r>
                    <w:rPr>
                      <w:rFonts w:ascii="Arial" w:hAnsi="Arial" w:cs="Arial"/>
                      <w:b/>
                    </w:rPr>
                    <w:t xml:space="preserve"> 61</w:t>
                  </w:r>
                </w:p>
                <w:p w:rsidR="00BB250D" w:rsidRDefault="00BB250D" w:rsidP="00BB250D">
                  <w:pPr>
                    <w:rPr>
                      <w:rFonts w:ascii="Arial" w:hAnsi="Arial" w:cs="Arial"/>
                    </w:rPr>
                  </w:pPr>
                  <w:r w:rsidRPr="006A6AA8">
                    <w:rPr>
                      <w:rFonts w:ascii="Arial" w:hAnsi="Arial" w:cs="Arial"/>
                    </w:rPr>
                    <w:t xml:space="preserve">Governing bodies and proprietors should </w:t>
                  </w:r>
                  <w:r>
                    <w:rPr>
                      <w:rFonts w:ascii="Arial" w:hAnsi="Arial" w:cs="Arial"/>
                    </w:rPr>
                    <w:t>ensure</w:t>
                  </w:r>
                  <w:r w:rsidRPr="006A6AA8">
                    <w:rPr>
                      <w:rFonts w:ascii="Arial" w:hAnsi="Arial" w:cs="Arial"/>
                    </w:rPr>
                    <w:t xml:space="preserve"> an appropriate </w:t>
                  </w:r>
                  <w:r w:rsidRPr="006A6AA8">
                    <w:rPr>
                      <w:rFonts w:ascii="Arial" w:hAnsi="Arial" w:cs="Arial"/>
                      <w:b/>
                    </w:rPr>
                    <w:t>senior member</w:t>
                  </w:r>
                  <w:r w:rsidRPr="006A6AA8">
                    <w:rPr>
                      <w:rFonts w:ascii="Arial" w:hAnsi="Arial" w:cs="Arial"/>
                    </w:rPr>
                    <w:t xml:space="preserve"> of staff, from the school or college </w:t>
                  </w:r>
                  <w:r w:rsidRPr="006A6AA8">
                    <w:rPr>
                      <w:rFonts w:ascii="Arial" w:hAnsi="Arial" w:cs="Arial"/>
                      <w:b/>
                    </w:rPr>
                    <w:t xml:space="preserve">leadership </w:t>
                  </w:r>
                  <w:proofErr w:type="gramStart"/>
                  <w:r w:rsidRPr="006A6AA8">
                    <w:rPr>
                      <w:rFonts w:ascii="Arial" w:hAnsi="Arial" w:cs="Arial"/>
                      <w:b/>
                    </w:rPr>
                    <w:t>team</w:t>
                  </w:r>
                  <w:r w:rsidRPr="006A6AA8">
                    <w:rPr>
                      <w:rFonts w:ascii="Arial" w:hAnsi="Arial" w:cs="Arial"/>
                    </w:rPr>
                    <w:t>,</w:t>
                  </w:r>
                  <w:proofErr w:type="gramEnd"/>
                  <w:r w:rsidRPr="006A6AA8">
                    <w:rPr>
                      <w:rFonts w:ascii="Arial" w:hAnsi="Arial" w:cs="Arial"/>
                    </w:rPr>
                    <w:t xml:space="preserve"> </w:t>
                  </w:r>
                  <w:r>
                    <w:rPr>
                      <w:rFonts w:ascii="Arial" w:hAnsi="Arial" w:cs="Arial"/>
                    </w:rPr>
                    <w:t xml:space="preserve">is appointed </w:t>
                  </w:r>
                  <w:r w:rsidRPr="006A6AA8">
                    <w:rPr>
                      <w:rFonts w:ascii="Arial" w:hAnsi="Arial" w:cs="Arial"/>
                    </w:rPr>
                    <w:t xml:space="preserve">to the role of designated safeguarding lead. The designated safeguarding lead should take </w:t>
                  </w:r>
                  <w:r w:rsidRPr="006A6AA8">
                    <w:rPr>
                      <w:rFonts w:ascii="Arial" w:hAnsi="Arial" w:cs="Arial"/>
                      <w:b/>
                    </w:rPr>
                    <w:t>lead responsibility</w:t>
                  </w:r>
                  <w:r w:rsidRPr="006A6AA8">
                    <w:rPr>
                      <w:rFonts w:ascii="Arial" w:hAnsi="Arial" w:cs="Arial"/>
                    </w:rPr>
                    <w:t xml:space="preserve"> for safeguarding and child protection. This should be explicit in the</w:t>
                  </w:r>
                  <w:r>
                    <w:rPr>
                      <w:rFonts w:ascii="Arial" w:hAnsi="Arial" w:cs="Arial"/>
                    </w:rPr>
                    <w:t xml:space="preserve"> role-holder’s job description.</w:t>
                  </w:r>
                </w:p>
                <w:p w:rsidR="00BB250D" w:rsidRPr="006A6AA8" w:rsidRDefault="00BB250D" w:rsidP="00BB250D">
                  <w:pPr>
                    <w:ind w:left="4320" w:firstLine="720"/>
                    <w:rPr>
                      <w:rFonts w:ascii="Arial" w:hAnsi="Arial" w:cs="Arial"/>
                    </w:rPr>
                  </w:pPr>
                  <w:proofErr w:type="gramStart"/>
                  <w:r w:rsidRPr="00911406">
                    <w:rPr>
                      <w:rFonts w:ascii="Arial" w:hAnsi="Arial" w:cs="Arial"/>
                      <w:b/>
                      <w:sz w:val="20"/>
                      <w:szCs w:val="20"/>
                    </w:rPr>
                    <w:t>Keeping Children Safe in Education, September 201</w:t>
                  </w:r>
                  <w:r>
                    <w:rPr>
                      <w:rFonts w:ascii="Arial" w:hAnsi="Arial" w:cs="Arial"/>
                      <w:b/>
                      <w:sz w:val="20"/>
                      <w:szCs w:val="20"/>
                    </w:rPr>
                    <w:t>9</w:t>
                  </w:r>
                  <w:r w:rsidRPr="00911406">
                    <w:rPr>
                      <w:rFonts w:ascii="Arial" w:hAnsi="Arial" w:cs="Arial"/>
                      <w:b/>
                      <w:sz w:val="20"/>
                      <w:szCs w:val="20"/>
                    </w:rPr>
                    <w:t>.</w:t>
                  </w:r>
                  <w:proofErr w:type="gramEnd"/>
                </w:p>
              </w:txbxContent>
            </v:textbox>
            <w10:wrap anchorx="margin"/>
          </v:shape>
        </w:pict>
      </w:r>
    </w:p>
    <w:p w:rsidR="00BB250D" w:rsidRPr="00475960" w:rsidRDefault="00BB250D" w:rsidP="00BB250D">
      <w:pPr>
        <w:rPr>
          <w:rFonts w:ascii="Arial" w:hAnsi="Arial" w:cs="Arial"/>
          <w:sz w:val="24"/>
          <w:szCs w:val="24"/>
        </w:rPr>
      </w:pPr>
    </w:p>
    <w:p w:rsidR="00BB250D" w:rsidRDefault="00BB250D" w:rsidP="00BB250D">
      <w:pPr>
        <w:pStyle w:val="ListParagraph"/>
        <w:ind w:left="142"/>
        <w:rPr>
          <w:rFonts w:ascii="Arial" w:hAnsi="Arial" w:cs="Arial"/>
          <w:sz w:val="24"/>
          <w:szCs w:val="24"/>
        </w:rPr>
      </w:pPr>
    </w:p>
    <w:p w:rsidR="00BB250D" w:rsidRDefault="00BB250D" w:rsidP="00BB250D">
      <w:pPr>
        <w:pStyle w:val="ListParagraph"/>
        <w:ind w:left="142" w:hanging="426"/>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b/>
          <w:sz w:val="24"/>
          <w:szCs w:val="24"/>
        </w:rPr>
      </w:pPr>
    </w:p>
    <w:p w:rsidR="00BB250D" w:rsidRDefault="00BB250D" w:rsidP="00BB250D">
      <w:pPr>
        <w:pStyle w:val="ListParagraph"/>
        <w:ind w:left="0"/>
        <w:rPr>
          <w:rFonts w:ascii="Arial" w:hAnsi="Arial" w:cs="Arial"/>
          <w:b/>
          <w:sz w:val="24"/>
          <w:szCs w:val="24"/>
        </w:rPr>
      </w:pPr>
    </w:p>
    <w:p w:rsidR="00BB250D" w:rsidRPr="00BD51D5" w:rsidRDefault="00BB250D" w:rsidP="00BB250D">
      <w:pPr>
        <w:pStyle w:val="ListParagraph"/>
        <w:numPr>
          <w:ilvl w:val="1"/>
          <w:numId w:val="13"/>
        </w:numPr>
        <w:spacing w:after="160" w:line="259" w:lineRule="auto"/>
        <w:ind w:left="284" w:hanging="568"/>
        <w:rPr>
          <w:rFonts w:ascii="Arial" w:hAnsi="Arial" w:cs="Arial"/>
          <w:b/>
          <w:sz w:val="24"/>
          <w:szCs w:val="24"/>
        </w:rPr>
      </w:pPr>
      <w:r w:rsidRPr="00BD51D5">
        <w:rPr>
          <w:rFonts w:ascii="Arial" w:hAnsi="Arial" w:cs="Arial"/>
          <w:b/>
          <w:sz w:val="24"/>
          <w:szCs w:val="24"/>
        </w:rPr>
        <w:t xml:space="preserve">In order to support students and their families when dealing with safeguarding and </w:t>
      </w:r>
      <w:r>
        <w:rPr>
          <w:rFonts w:ascii="Arial" w:hAnsi="Arial" w:cs="Arial"/>
          <w:b/>
          <w:sz w:val="24"/>
          <w:szCs w:val="24"/>
        </w:rPr>
        <w:t xml:space="preserve">  </w:t>
      </w:r>
      <w:r w:rsidRPr="00BD51D5">
        <w:rPr>
          <w:rFonts w:ascii="Arial" w:hAnsi="Arial" w:cs="Arial"/>
          <w:b/>
          <w:sz w:val="24"/>
          <w:szCs w:val="24"/>
        </w:rPr>
        <w:t>potential child protection issues, school staff will,</w:t>
      </w:r>
    </w:p>
    <w:p w:rsidR="00BB250D" w:rsidRDefault="00BB250D" w:rsidP="00BB250D">
      <w:pPr>
        <w:pStyle w:val="ListParagraph"/>
        <w:ind w:left="540"/>
        <w:rPr>
          <w:rFonts w:ascii="Arial" w:hAnsi="Arial" w:cs="Arial"/>
          <w:sz w:val="24"/>
          <w:szCs w:val="24"/>
        </w:rPr>
      </w:pPr>
    </w:p>
    <w:p w:rsidR="00BB250D" w:rsidRDefault="00BB250D" w:rsidP="00BB250D">
      <w:pPr>
        <w:pStyle w:val="ListParagraph"/>
        <w:numPr>
          <w:ilvl w:val="0"/>
          <w:numId w:val="18"/>
        </w:numPr>
        <w:spacing w:after="160" w:line="259" w:lineRule="auto"/>
        <w:ind w:left="709" w:hanging="283"/>
        <w:rPr>
          <w:rFonts w:ascii="Arial" w:hAnsi="Arial" w:cs="Arial"/>
          <w:sz w:val="24"/>
          <w:szCs w:val="24"/>
        </w:rPr>
      </w:pPr>
      <w:r>
        <w:rPr>
          <w:rFonts w:ascii="Arial" w:hAnsi="Arial" w:cs="Arial"/>
          <w:sz w:val="24"/>
          <w:szCs w:val="24"/>
        </w:rPr>
        <w:t>Undertake discussions with the parents (or if appropriate the child or young person), to gain consent to share information prior to the involvement of another agency unless this may put the child at increased risk of significant harm.</w:t>
      </w:r>
    </w:p>
    <w:p w:rsidR="00BB250D" w:rsidRDefault="00BB250D" w:rsidP="00BB250D">
      <w:pPr>
        <w:pStyle w:val="ListParagraph"/>
        <w:ind w:left="709"/>
        <w:jc w:val="center"/>
        <w:rPr>
          <w:rFonts w:ascii="Arial" w:hAnsi="Arial" w:cs="Arial"/>
          <w:sz w:val="24"/>
          <w:szCs w:val="24"/>
        </w:rPr>
      </w:pPr>
    </w:p>
    <w:p w:rsidR="00BB250D" w:rsidRDefault="00BB250D" w:rsidP="00BB250D">
      <w:pPr>
        <w:pStyle w:val="ListParagraph"/>
        <w:numPr>
          <w:ilvl w:val="0"/>
          <w:numId w:val="18"/>
        </w:numPr>
        <w:spacing w:after="160" w:line="259" w:lineRule="auto"/>
        <w:ind w:left="709" w:hanging="283"/>
        <w:rPr>
          <w:rFonts w:ascii="Arial" w:hAnsi="Arial" w:cs="Arial"/>
          <w:sz w:val="24"/>
          <w:szCs w:val="24"/>
        </w:rPr>
      </w:pPr>
      <w:r>
        <w:rPr>
          <w:rFonts w:ascii="Arial" w:hAnsi="Arial" w:cs="Arial"/>
          <w:sz w:val="24"/>
          <w:szCs w:val="24"/>
        </w:rPr>
        <w:t xml:space="preserve">Ensure parents have a clear understanding of the </w:t>
      </w:r>
      <w:r>
        <w:rPr>
          <w:rFonts w:ascii="Arial" w:hAnsi="Arial" w:cs="Arial"/>
          <w:b/>
          <w:sz w:val="24"/>
          <w:szCs w:val="24"/>
        </w:rPr>
        <w:t>duty</w:t>
      </w:r>
      <w:r>
        <w:rPr>
          <w:rFonts w:ascii="Arial" w:hAnsi="Arial" w:cs="Arial"/>
          <w:sz w:val="24"/>
          <w:szCs w:val="24"/>
        </w:rPr>
        <w:t xml:space="preserve"> placed on school staff with regards the safeguarding and child protection</w:t>
      </w:r>
    </w:p>
    <w:p w:rsidR="00BB250D" w:rsidRPr="00366A32" w:rsidRDefault="00BB250D" w:rsidP="00BB250D">
      <w:pPr>
        <w:pStyle w:val="ListParagraph"/>
        <w:rPr>
          <w:rFonts w:ascii="Arial" w:hAnsi="Arial" w:cs="Arial"/>
          <w:sz w:val="24"/>
          <w:szCs w:val="24"/>
        </w:rPr>
      </w:pPr>
    </w:p>
    <w:p w:rsidR="00BB250D" w:rsidRDefault="00BB250D" w:rsidP="00BB250D">
      <w:pPr>
        <w:pStyle w:val="ListParagraph"/>
        <w:numPr>
          <w:ilvl w:val="0"/>
          <w:numId w:val="18"/>
        </w:numPr>
        <w:spacing w:after="160" w:line="259" w:lineRule="auto"/>
        <w:ind w:left="709" w:hanging="283"/>
        <w:rPr>
          <w:rFonts w:ascii="Arial" w:hAnsi="Arial" w:cs="Arial"/>
          <w:sz w:val="24"/>
          <w:szCs w:val="24"/>
        </w:rPr>
      </w:pPr>
      <w:r>
        <w:rPr>
          <w:rFonts w:ascii="Arial" w:hAnsi="Arial" w:cs="Arial"/>
          <w:sz w:val="24"/>
          <w:szCs w:val="24"/>
        </w:rPr>
        <w:t>Ensure that parents are aware of the intention to make a referral into Children’s Social Care via the MASH, unless to do so may put the child at increased risk of significant harm.</w:t>
      </w:r>
    </w:p>
    <w:p w:rsidR="00BB250D" w:rsidRDefault="00BB250D" w:rsidP="00BB250D">
      <w:pPr>
        <w:ind w:hanging="284"/>
        <w:rPr>
          <w:rFonts w:ascii="Arial" w:hAnsi="Arial" w:cs="Arial"/>
          <w:b/>
          <w:sz w:val="24"/>
          <w:szCs w:val="24"/>
        </w:rPr>
      </w:pPr>
      <w:r>
        <w:rPr>
          <w:rFonts w:ascii="Arial" w:hAnsi="Arial" w:cs="Arial"/>
          <w:b/>
          <w:sz w:val="24"/>
          <w:szCs w:val="24"/>
        </w:rPr>
        <w:t>2.4    Adverse Childhood Experiences</w:t>
      </w:r>
    </w:p>
    <w:p w:rsidR="00BB250D" w:rsidRDefault="00BB250D" w:rsidP="00BB250D">
      <w:pPr>
        <w:pStyle w:val="NormalWeb"/>
        <w:rPr>
          <w:rFonts w:ascii="Arial" w:hAnsi="Arial" w:cs="Arial"/>
          <w:lang w:val="en-US"/>
        </w:rPr>
      </w:pPr>
      <w:r w:rsidRPr="00731CE6">
        <w:rPr>
          <w:rFonts w:ascii="Arial" w:hAnsi="Arial" w:cs="Arial"/>
          <w:lang w:val="en-US"/>
        </w:rPr>
        <w:t>Adverse Childhood Experiences (ACEs) is the term used to describe all types of abuse, neglect, and other potentially traumatic experiences that occur to people under the age of 18.</w:t>
      </w:r>
    </w:p>
    <w:p w:rsidR="00BB250D" w:rsidRPr="00731CE6" w:rsidRDefault="00BB250D" w:rsidP="00BB250D">
      <w:pPr>
        <w:pStyle w:val="NormalWeb"/>
        <w:rPr>
          <w:rFonts w:ascii="Arial" w:hAnsi="Arial" w:cs="Arial"/>
          <w:lang w:val="en-US"/>
        </w:rPr>
      </w:pPr>
      <w:r w:rsidRPr="00731CE6">
        <w:rPr>
          <w:rFonts w:ascii="Arial" w:hAnsi="Arial" w:cs="Arial"/>
        </w:rPr>
        <w:t>Professionals who work with children should have an understanding of how</w:t>
      </w:r>
      <w:r w:rsidRPr="00731CE6">
        <w:rPr>
          <w:rFonts w:ascii="Arial" w:hAnsi="Arial" w:cs="Arial"/>
          <w:b/>
        </w:rPr>
        <w:t xml:space="preserve"> </w:t>
      </w:r>
      <w:r w:rsidRPr="00731CE6">
        <w:rPr>
          <w:rFonts w:ascii="Arial" w:hAnsi="Arial" w:cs="Arial"/>
        </w:rPr>
        <w:t xml:space="preserve">Adverse Childhood Experiences (ACE’s) </w:t>
      </w:r>
      <w:r w:rsidRPr="00731CE6">
        <w:rPr>
          <w:rFonts w:ascii="Arial" w:hAnsi="Arial" w:cs="Arial"/>
          <w:lang w:val="en-US"/>
        </w:rPr>
        <w:t xml:space="preserve">can have a tremendous impact on </w:t>
      </w:r>
      <w:r>
        <w:rPr>
          <w:rFonts w:ascii="Arial" w:hAnsi="Arial" w:cs="Arial"/>
          <w:lang w:val="en-US"/>
        </w:rPr>
        <w:t xml:space="preserve">child development and the vulnerability of children. ACE’s can have an impact on the child in terms of </w:t>
      </w:r>
      <w:r w:rsidRPr="00731CE6">
        <w:rPr>
          <w:rFonts w:ascii="Arial" w:hAnsi="Arial" w:cs="Arial"/>
          <w:lang w:val="en-US"/>
        </w:rPr>
        <w:t xml:space="preserve">future violence victimization and perpetration, and lifelong health and opportunity. </w:t>
      </w:r>
    </w:p>
    <w:p w:rsidR="00BB250D" w:rsidRPr="00731CE6" w:rsidRDefault="00BB250D" w:rsidP="00BB250D">
      <w:p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Adverse Childhood Experiences have been linked to</w:t>
      </w:r>
    </w:p>
    <w:p w:rsidR="00BB250D" w:rsidRPr="00731CE6" w:rsidRDefault="00BB250D" w:rsidP="00BB250D">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risky health behaviors,</w:t>
      </w:r>
    </w:p>
    <w:p w:rsidR="00BB250D" w:rsidRPr="00731CE6" w:rsidRDefault="00BB250D" w:rsidP="00BB250D">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chronic health conditions,</w:t>
      </w:r>
    </w:p>
    <w:p w:rsidR="00BB250D" w:rsidRPr="00731CE6" w:rsidRDefault="00BB250D" w:rsidP="00BB250D">
      <w:pPr>
        <w:numPr>
          <w:ilvl w:val="0"/>
          <w:numId w:val="32"/>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low life potential, and</w:t>
      </w:r>
    </w:p>
    <w:p w:rsidR="00BB250D" w:rsidRPr="00731CE6" w:rsidRDefault="00BB250D" w:rsidP="00BB250D">
      <w:pPr>
        <w:numPr>
          <w:ilvl w:val="0"/>
          <w:numId w:val="32"/>
        </w:numPr>
        <w:spacing w:before="100" w:beforeAutospacing="1" w:after="100" w:afterAutospacing="1" w:line="240" w:lineRule="auto"/>
        <w:rPr>
          <w:rFonts w:ascii="Arial" w:eastAsia="Times New Roman" w:hAnsi="Arial" w:cs="Arial"/>
          <w:sz w:val="24"/>
          <w:szCs w:val="24"/>
          <w:lang w:val="en-US" w:eastAsia="en-GB"/>
        </w:rPr>
      </w:pPr>
      <w:proofErr w:type="gramStart"/>
      <w:r w:rsidRPr="00731CE6">
        <w:rPr>
          <w:rFonts w:ascii="Arial" w:eastAsia="Times New Roman" w:hAnsi="Arial" w:cs="Arial"/>
          <w:sz w:val="24"/>
          <w:szCs w:val="24"/>
          <w:lang w:val="en-US" w:eastAsia="en-GB"/>
        </w:rPr>
        <w:t>early</w:t>
      </w:r>
      <w:proofErr w:type="gramEnd"/>
      <w:r w:rsidRPr="00731CE6">
        <w:rPr>
          <w:rFonts w:ascii="Arial" w:eastAsia="Times New Roman" w:hAnsi="Arial" w:cs="Arial"/>
          <w:sz w:val="24"/>
          <w:szCs w:val="24"/>
          <w:lang w:val="en-US" w:eastAsia="en-GB"/>
        </w:rPr>
        <w:t xml:space="preserve"> death.</w:t>
      </w:r>
    </w:p>
    <w:p w:rsidR="00BB250D" w:rsidRPr="00731CE6" w:rsidRDefault="00BB250D" w:rsidP="00BB250D">
      <w:p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As the number of ACEs increases, so does the risk for these outcomes.</w:t>
      </w:r>
    </w:p>
    <w:p w:rsidR="00BB250D" w:rsidRPr="00731CE6" w:rsidRDefault="00BB250D" w:rsidP="00BB250D">
      <w:pPr>
        <w:pStyle w:val="NormalWeb"/>
        <w:rPr>
          <w:rFonts w:ascii="Arial" w:hAnsi="Arial" w:cs="Arial"/>
          <w:lang w:val="en-US"/>
        </w:rPr>
      </w:pPr>
      <w:r w:rsidRPr="00731CE6">
        <w:rPr>
          <w:rFonts w:ascii="Arial" w:hAnsi="Arial" w:cs="Arial"/>
          <w:lang w:val="en-US"/>
        </w:rPr>
        <w:t xml:space="preserve">The presence of ACEs does not mean that a child will experience poor outcomes. However, children’s positive experiences or protective factors can prevent children from experiencing </w:t>
      </w:r>
      <w:r w:rsidRPr="00731CE6">
        <w:rPr>
          <w:rFonts w:ascii="Arial" w:hAnsi="Arial" w:cs="Arial"/>
          <w:lang w:val="en-US"/>
        </w:rPr>
        <w:lastRenderedPageBreak/>
        <w:t>adversity and can protect against many of the negative health and life outcomes even after adversity has occurred.</w:t>
      </w:r>
    </w:p>
    <w:p w:rsidR="00BB250D" w:rsidRPr="00564FB2" w:rsidRDefault="00BB250D" w:rsidP="00BB250D">
      <w:pPr>
        <w:pStyle w:val="NormalWeb"/>
        <w:rPr>
          <w:rFonts w:ascii="Arial" w:hAnsi="Arial" w:cs="Arial"/>
          <w:lang w:val="en-US"/>
        </w:rPr>
      </w:pPr>
      <w:r w:rsidRPr="00731CE6">
        <w:rPr>
          <w:rFonts w:ascii="Arial" w:hAnsi="Arial" w:cs="Arial"/>
          <w:lang w:val="en-US"/>
        </w:rPr>
        <w:t>It is important to address the conditions that put children and families at risk of ACEs so that we can prevent ACEs before they happen.</w:t>
      </w:r>
    </w:p>
    <w:p w:rsidR="00BB250D" w:rsidRDefault="00BB250D" w:rsidP="00BB250D">
      <w:pPr>
        <w:ind w:left="-284"/>
        <w:rPr>
          <w:rFonts w:ascii="Arial" w:hAnsi="Arial" w:cs="Arial"/>
          <w:b/>
          <w:sz w:val="24"/>
          <w:szCs w:val="24"/>
        </w:rPr>
      </w:pPr>
    </w:p>
    <w:p w:rsidR="00BB250D" w:rsidRDefault="00BB250D" w:rsidP="00BB250D">
      <w:pPr>
        <w:ind w:left="-284"/>
        <w:rPr>
          <w:rFonts w:ascii="Arial" w:hAnsi="Arial" w:cs="Arial"/>
          <w:b/>
          <w:sz w:val="24"/>
          <w:szCs w:val="24"/>
        </w:rPr>
      </w:pPr>
      <w:r>
        <w:rPr>
          <w:rFonts w:ascii="Arial" w:hAnsi="Arial" w:cs="Arial"/>
          <w:b/>
          <w:sz w:val="24"/>
          <w:szCs w:val="24"/>
        </w:rPr>
        <w:t xml:space="preserve">2.5   </w:t>
      </w:r>
      <w:r w:rsidRPr="00F50A68">
        <w:rPr>
          <w:rFonts w:ascii="Arial" w:hAnsi="Arial" w:cs="Arial"/>
          <w:b/>
          <w:sz w:val="24"/>
          <w:szCs w:val="24"/>
        </w:rPr>
        <w:t>Early Help Assessment</w:t>
      </w:r>
    </w:p>
    <w:p w:rsidR="00BB250D" w:rsidRDefault="00BB250D" w:rsidP="00BB250D">
      <w:pPr>
        <w:ind w:left="720"/>
        <w:rPr>
          <w:rFonts w:ascii="Arial" w:hAnsi="Arial" w:cs="Arial"/>
          <w:sz w:val="24"/>
          <w:szCs w:val="24"/>
        </w:rPr>
      </w:pPr>
      <w:r>
        <w:rPr>
          <w:rFonts w:ascii="Arial" w:hAnsi="Arial" w:cs="Arial"/>
          <w:b/>
          <w:noProof/>
          <w:sz w:val="24"/>
          <w:szCs w:val="24"/>
          <w:lang w:eastAsia="en-GB"/>
        </w:rPr>
        <w:pict>
          <v:shape id="_x0000_s1086" type="#_x0000_t202" style="position:absolute;left:0;text-align:left;margin-left:9.3pt;margin-top:1.5pt;width:522.95pt;height:94.5pt;z-index:251721728;visibility:visible;mso-position-horizontal-relative:margin;mso-height-relative:margin" fillcolor="#a8d08d" strokecolor="#375623" strokeweight=".5pt">
            <v:fill opacity="39322f"/>
            <v:textbox style="mso-next-textbox:#_x0000_s1086">
              <w:txbxContent>
                <w:p w:rsidR="00BB250D" w:rsidRPr="00060F52" w:rsidRDefault="00BB250D" w:rsidP="00BB250D">
                  <w:pPr>
                    <w:rPr>
                      <w:rFonts w:ascii="Arial" w:hAnsi="Arial" w:cs="Arial"/>
                      <w:b/>
                    </w:rPr>
                  </w:pPr>
                  <w:proofErr w:type="gramStart"/>
                  <w:r w:rsidRPr="00060F52">
                    <w:rPr>
                      <w:rFonts w:ascii="Arial" w:hAnsi="Arial" w:cs="Arial"/>
                      <w:b/>
                    </w:rPr>
                    <w:t>Para.</w:t>
                  </w:r>
                  <w:proofErr w:type="gramEnd"/>
                  <w:r w:rsidRPr="00060F52">
                    <w:rPr>
                      <w:rFonts w:ascii="Arial" w:hAnsi="Arial" w:cs="Arial"/>
                      <w:b/>
                    </w:rPr>
                    <w:t xml:space="preserve"> </w:t>
                  </w:r>
                  <w:r>
                    <w:rPr>
                      <w:rFonts w:ascii="Arial" w:hAnsi="Arial" w:cs="Arial"/>
                      <w:b/>
                    </w:rPr>
                    <w:t>8</w:t>
                  </w:r>
                </w:p>
                <w:p w:rsidR="00BB250D" w:rsidRPr="006A6AA8" w:rsidRDefault="00BB250D" w:rsidP="00BB250D">
                  <w:pPr>
                    <w:rPr>
                      <w:rFonts w:ascii="Arial" w:hAnsi="Arial" w:cs="Arial"/>
                    </w:rPr>
                  </w:pPr>
                  <w:r w:rsidRPr="006A6AA8">
                    <w:rPr>
                      <w:rFonts w:ascii="Arial" w:hAnsi="Arial" w:cs="Arial"/>
                      <w:b/>
                    </w:rPr>
                    <w:t xml:space="preserve">All </w:t>
                  </w:r>
                  <w:r w:rsidRPr="006A6AA8">
                    <w:rPr>
                      <w:rFonts w:ascii="Arial" w:hAnsi="Arial" w:cs="Arial"/>
                    </w:rPr>
                    <w:t>staff should be prepared to identify children who may benefit from early help. Early help means providing support as soon as a problem emerges at any point in a child’s life, from the foundation year</w:t>
                  </w:r>
                  <w:r>
                    <w:rPr>
                      <w:rFonts w:ascii="Arial" w:hAnsi="Arial" w:cs="Arial"/>
                    </w:rPr>
                    <w:t xml:space="preserve">s through to the teenage years.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C07743">
                    <w:rPr>
                      <w:rFonts w:ascii="Arial" w:hAnsi="Arial" w:cs="Arial"/>
                      <w:b/>
                      <w:sz w:val="20"/>
                      <w:szCs w:val="20"/>
                    </w:rPr>
                    <w:t>Keeping Children Safe in Education, September 201</w:t>
                  </w:r>
                  <w:r>
                    <w:rPr>
                      <w:rFonts w:ascii="Arial" w:hAnsi="Arial" w:cs="Arial"/>
                      <w:b/>
                      <w:sz w:val="20"/>
                      <w:szCs w:val="20"/>
                    </w:rPr>
                    <w:t>9</w:t>
                  </w:r>
                  <w:r w:rsidRPr="00C07743">
                    <w:rPr>
                      <w:rFonts w:ascii="Arial" w:hAnsi="Arial" w:cs="Arial"/>
                      <w:b/>
                      <w:sz w:val="20"/>
                      <w:szCs w:val="20"/>
                    </w:rPr>
                    <w:t>.</w:t>
                  </w:r>
                  <w:proofErr w:type="gramEnd"/>
                </w:p>
              </w:txbxContent>
            </v:textbox>
            <w10:wrap anchorx="margin"/>
          </v:shape>
        </w:pict>
      </w: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142"/>
        <w:rPr>
          <w:rFonts w:ascii="Arial" w:hAnsi="Arial" w:cs="Arial"/>
          <w:sz w:val="24"/>
          <w:szCs w:val="24"/>
        </w:rPr>
      </w:pPr>
    </w:p>
    <w:p w:rsidR="00BB250D" w:rsidRDefault="00BB250D" w:rsidP="00BB250D">
      <w:pPr>
        <w:ind w:left="142"/>
        <w:rPr>
          <w:rFonts w:ascii="Arial" w:hAnsi="Arial" w:cs="Arial"/>
          <w:sz w:val="24"/>
          <w:szCs w:val="24"/>
        </w:rPr>
      </w:pPr>
      <w:r>
        <w:rPr>
          <w:rFonts w:ascii="Arial" w:hAnsi="Arial" w:cs="Arial"/>
          <w:sz w:val="24"/>
          <w:szCs w:val="24"/>
        </w:rPr>
        <w:t>In order to effectively contribute to the Early Help Assessment process staff will actively participate and contribute to the development of a common assessment process that considers the needs of the child and the family.</w:t>
      </w:r>
    </w:p>
    <w:p w:rsidR="00BB250D" w:rsidRDefault="00BB250D" w:rsidP="00BB250D">
      <w:pPr>
        <w:ind w:left="142"/>
        <w:rPr>
          <w:rFonts w:ascii="Arial" w:hAnsi="Arial" w:cs="Arial"/>
          <w:sz w:val="24"/>
          <w:szCs w:val="24"/>
        </w:rPr>
      </w:pPr>
      <w:r>
        <w:rPr>
          <w:rFonts w:ascii="Arial" w:hAnsi="Arial" w:cs="Arial"/>
          <w:sz w:val="24"/>
          <w:szCs w:val="24"/>
        </w:rPr>
        <w:t>Early Help Assessments are conducted in order to facilitate earlier identification and intervention supporting children with additional needs.</w:t>
      </w:r>
    </w:p>
    <w:p w:rsidR="00BB250D" w:rsidRDefault="00BB250D" w:rsidP="00BB250D">
      <w:pPr>
        <w:rPr>
          <w:rFonts w:ascii="Arial" w:hAnsi="Arial" w:cs="Arial"/>
          <w:sz w:val="24"/>
          <w:szCs w:val="24"/>
        </w:rPr>
      </w:pPr>
      <w:r>
        <w:rPr>
          <w:rFonts w:ascii="Arial" w:hAnsi="Arial" w:cs="Arial"/>
          <w:sz w:val="24"/>
          <w:szCs w:val="24"/>
        </w:rPr>
        <w:t>In order to ensure the effectiveness of the Early Help Assessments school staff will,</w:t>
      </w:r>
    </w:p>
    <w:p w:rsidR="00BB250D" w:rsidRPr="00EB7445" w:rsidRDefault="00BB250D" w:rsidP="00BB250D">
      <w:pPr>
        <w:pStyle w:val="ListParagraph"/>
        <w:numPr>
          <w:ilvl w:val="0"/>
          <w:numId w:val="8"/>
        </w:numPr>
        <w:rPr>
          <w:rFonts w:ascii="Arial" w:hAnsi="Arial" w:cs="Arial"/>
          <w:sz w:val="24"/>
          <w:szCs w:val="24"/>
        </w:rPr>
      </w:pPr>
      <w:r w:rsidRPr="00EB7445">
        <w:rPr>
          <w:rFonts w:ascii="Arial" w:hAnsi="Arial" w:cs="Arial"/>
          <w:sz w:val="24"/>
          <w:szCs w:val="24"/>
        </w:rPr>
        <w:t>Participate in Early Help Assessment training</w:t>
      </w:r>
    </w:p>
    <w:p w:rsidR="00BB250D" w:rsidRPr="00EB7445" w:rsidRDefault="00BB250D" w:rsidP="00BB250D">
      <w:pPr>
        <w:pStyle w:val="ListParagraph"/>
        <w:numPr>
          <w:ilvl w:val="0"/>
          <w:numId w:val="8"/>
        </w:numPr>
        <w:rPr>
          <w:rFonts w:ascii="Arial" w:hAnsi="Arial" w:cs="Arial"/>
          <w:sz w:val="24"/>
          <w:szCs w:val="24"/>
        </w:rPr>
      </w:pPr>
      <w:r w:rsidRPr="00EB7445">
        <w:rPr>
          <w:rFonts w:ascii="Arial" w:hAnsi="Arial" w:cs="Arial"/>
          <w:sz w:val="24"/>
          <w:szCs w:val="24"/>
        </w:rPr>
        <w:t xml:space="preserve">Develop effective links with other services and agencies </w:t>
      </w:r>
    </w:p>
    <w:p w:rsidR="00BB250D" w:rsidRDefault="00BB250D" w:rsidP="00BB250D">
      <w:pPr>
        <w:pStyle w:val="ListParagraph"/>
        <w:numPr>
          <w:ilvl w:val="0"/>
          <w:numId w:val="8"/>
        </w:numPr>
        <w:rPr>
          <w:rFonts w:ascii="Arial" w:hAnsi="Arial" w:cs="Arial"/>
          <w:sz w:val="24"/>
          <w:szCs w:val="24"/>
        </w:rPr>
      </w:pPr>
      <w:r w:rsidRPr="00EB7445">
        <w:rPr>
          <w:rFonts w:ascii="Arial" w:hAnsi="Arial" w:cs="Arial"/>
          <w:sz w:val="24"/>
          <w:szCs w:val="24"/>
        </w:rPr>
        <w:t>Work in partnership with children, young people and their families</w:t>
      </w:r>
    </w:p>
    <w:p w:rsidR="00BB250D" w:rsidRDefault="00BB250D" w:rsidP="00BB250D">
      <w:pPr>
        <w:pStyle w:val="ListParagraph"/>
        <w:numPr>
          <w:ilvl w:val="0"/>
          <w:numId w:val="8"/>
        </w:numPr>
        <w:rPr>
          <w:rFonts w:ascii="Arial" w:hAnsi="Arial" w:cs="Arial"/>
          <w:sz w:val="24"/>
          <w:szCs w:val="24"/>
        </w:rPr>
      </w:pPr>
      <w:r>
        <w:rPr>
          <w:rFonts w:ascii="Arial" w:hAnsi="Arial" w:cs="Arial"/>
          <w:sz w:val="24"/>
          <w:szCs w:val="24"/>
        </w:rPr>
        <w:t>Identify an Early Help Lead person within the school</w:t>
      </w:r>
      <w:r w:rsidRPr="00EB7445">
        <w:rPr>
          <w:rFonts w:ascii="Arial" w:hAnsi="Arial" w:cs="Arial"/>
          <w:sz w:val="24"/>
          <w:szCs w:val="24"/>
        </w:rPr>
        <w:t xml:space="preserve"> </w:t>
      </w:r>
    </w:p>
    <w:p w:rsidR="00BB250D" w:rsidRDefault="00BB250D" w:rsidP="00BB250D">
      <w:pPr>
        <w:pStyle w:val="ListParagraph"/>
        <w:ind w:left="1440"/>
        <w:rPr>
          <w:rFonts w:ascii="Arial" w:hAnsi="Arial" w:cs="Arial"/>
          <w:sz w:val="24"/>
          <w:szCs w:val="24"/>
        </w:rPr>
      </w:pPr>
    </w:p>
    <w:p w:rsidR="00BB250D" w:rsidRPr="00217F8B" w:rsidRDefault="00BB250D" w:rsidP="00BB250D">
      <w:pPr>
        <w:pStyle w:val="ListParagraph"/>
        <w:ind w:left="0"/>
        <w:rPr>
          <w:rFonts w:ascii="Arial" w:hAnsi="Arial" w:cs="Arial"/>
          <w:sz w:val="24"/>
          <w:szCs w:val="24"/>
        </w:rPr>
      </w:pPr>
      <w:r>
        <w:rPr>
          <w:rFonts w:ascii="Arial" w:hAnsi="Arial" w:cs="Arial"/>
          <w:sz w:val="24"/>
          <w:szCs w:val="24"/>
        </w:rPr>
        <w:t>In making an Early Help referral in Knowsley a Multi Agency Referral Form (MARF) must be completed and submitted to the MASH.</w:t>
      </w:r>
    </w:p>
    <w:p w:rsidR="00BB250D" w:rsidRPr="00F702C7" w:rsidRDefault="00BB250D" w:rsidP="00BB250D">
      <w:pPr>
        <w:pStyle w:val="ListParagraph"/>
        <w:spacing w:after="160" w:line="259" w:lineRule="auto"/>
        <w:ind w:left="-284"/>
        <w:rPr>
          <w:rFonts w:ascii="Arial" w:hAnsi="Arial" w:cs="Arial"/>
          <w:b/>
          <w:sz w:val="24"/>
          <w:szCs w:val="24"/>
        </w:rPr>
      </w:pPr>
    </w:p>
    <w:p w:rsidR="00BB250D" w:rsidRPr="00EB7445" w:rsidRDefault="00BB250D" w:rsidP="00BB250D">
      <w:pPr>
        <w:numPr>
          <w:ilvl w:val="0"/>
          <w:numId w:val="13"/>
        </w:numPr>
        <w:rPr>
          <w:rFonts w:ascii="Arial" w:hAnsi="Arial" w:cs="Arial"/>
          <w:b/>
          <w:sz w:val="24"/>
          <w:szCs w:val="24"/>
        </w:rPr>
      </w:pPr>
      <w:r w:rsidRPr="00EB7445">
        <w:rPr>
          <w:rFonts w:ascii="Arial" w:hAnsi="Arial" w:cs="Arial"/>
          <w:b/>
          <w:sz w:val="24"/>
          <w:szCs w:val="24"/>
        </w:rPr>
        <w:t>Child Protection Procedures</w:t>
      </w:r>
    </w:p>
    <w:p w:rsidR="00BB250D" w:rsidRPr="00DB2AF0" w:rsidRDefault="00BB250D" w:rsidP="00BB250D">
      <w:pPr>
        <w:rPr>
          <w:rFonts w:ascii="Arial" w:hAnsi="Arial" w:cs="Arial"/>
          <w:sz w:val="24"/>
          <w:szCs w:val="24"/>
        </w:rPr>
      </w:pPr>
      <w:r>
        <w:rPr>
          <w:rFonts w:ascii="Arial" w:hAnsi="Arial" w:cs="Arial"/>
          <w:sz w:val="24"/>
          <w:szCs w:val="24"/>
        </w:rPr>
        <w:t>In accordance with statutory guidance, g</w:t>
      </w:r>
      <w:r w:rsidRPr="00DB2AF0">
        <w:rPr>
          <w:rFonts w:ascii="Arial" w:hAnsi="Arial" w:cs="Arial"/>
          <w:sz w:val="24"/>
          <w:szCs w:val="24"/>
        </w:rPr>
        <w:t>overning bodies and proprietors should ensure that t</w:t>
      </w:r>
      <w:r>
        <w:rPr>
          <w:rFonts w:ascii="Arial" w:hAnsi="Arial" w:cs="Arial"/>
          <w:sz w:val="24"/>
          <w:szCs w:val="24"/>
        </w:rPr>
        <w:t>he school/education setting has</w:t>
      </w:r>
      <w:r w:rsidRPr="00DB2AF0">
        <w:rPr>
          <w:rFonts w:ascii="Arial" w:hAnsi="Arial" w:cs="Arial"/>
          <w:sz w:val="24"/>
          <w:szCs w:val="24"/>
        </w:rPr>
        <w:t xml:space="preserve"> the following in place,</w:t>
      </w:r>
    </w:p>
    <w:p w:rsidR="00BB250D" w:rsidRPr="00DB2AF0" w:rsidRDefault="00BB250D" w:rsidP="00BB250D">
      <w:pPr>
        <w:pStyle w:val="ListParagraph"/>
        <w:numPr>
          <w:ilvl w:val="0"/>
          <w:numId w:val="7"/>
        </w:numPr>
        <w:ind w:left="709" w:hanging="283"/>
        <w:rPr>
          <w:rFonts w:ascii="Arial" w:hAnsi="Arial" w:cs="Arial"/>
          <w:sz w:val="24"/>
          <w:szCs w:val="24"/>
        </w:rPr>
      </w:pPr>
      <w:r w:rsidRPr="00DB2AF0">
        <w:rPr>
          <w:rFonts w:ascii="Arial" w:hAnsi="Arial" w:cs="Arial"/>
          <w:sz w:val="24"/>
          <w:szCs w:val="24"/>
        </w:rPr>
        <w:t>A</w:t>
      </w:r>
      <w:r>
        <w:rPr>
          <w:rFonts w:ascii="Arial" w:hAnsi="Arial" w:cs="Arial"/>
          <w:sz w:val="24"/>
          <w:szCs w:val="24"/>
        </w:rPr>
        <w:t>n effective</w:t>
      </w:r>
      <w:r w:rsidRPr="00DB2AF0">
        <w:rPr>
          <w:rFonts w:ascii="Arial" w:hAnsi="Arial" w:cs="Arial"/>
          <w:sz w:val="24"/>
          <w:szCs w:val="24"/>
        </w:rPr>
        <w:t xml:space="preserve"> child protection policy and procedures in place that are in accordance with the local authority guidance and locally agreed inter-agency procedures</w:t>
      </w:r>
    </w:p>
    <w:p w:rsidR="00BB250D" w:rsidRPr="00DB2AF0" w:rsidRDefault="00BB250D" w:rsidP="00BB250D">
      <w:pPr>
        <w:pStyle w:val="ListParagraph"/>
        <w:ind w:left="1440"/>
        <w:rPr>
          <w:rFonts w:ascii="Arial" w:hAnsi="Arial" w:cs="Arial"/>
          <w:sz w:val="24"/>
          <w:szCs w:val="24"/>
        </w:rPr>
      </w:pPr>
    </w:p>
    <w:p w:rsidR="00BB250D" w:rsidRPr="00DB2AF0" w:rsidRDefault="00BB250D" w:rsidP="00BB250D">
      <w:pPr>
        <w:pStyle w:val="ListParagraph"/>
        <w:numPr>
          <w:ilvl w:val="0"/>
          <w:numId w:val="7"/>
        </w:numPr>
        <w:ind w:left="709" w:hanging="283"/>
        <w:rPr>
          <w:rFonts w:ascii="Arial" w:hAnsi="Arial" w:cs="Arial"/>
          <w:sz w:val="24"/>
          <w:szCs w:val="24"/>
        </w:rPr>
      </w:pPr>
      <w:r w:rsidRPr="00DB2AF0">
        <w:rPr>
          <w:rFonts w:ascii="Arial" w:hAnsi="Arial" w:cs="Arial"/>
          <w:sz w:val="24"/>
          <w:szCs w:val="24"/>
        </w:rPr>
        <w:t>That the child protection policy and procedures are made available on the school website or to pupils, student and parents on request</w:t>
      </w:r>
    </w:p>
    <w:p w:rsidR="00BB250D" w:rsidRPr="00DB2AF0" w:rsidRDefault="00BB250D" w:rsidP="00BB250D">
      <w:pPr>
        <w:pStyle w:val="ListParagraph"/>
        <w:rPr>
          <w:rFonts w:ascii="Arial" w:hAnsi="Arial" w:cs="Arial"/>
          <w:sz w:val="24"/>
          <w:szCs w:val="24"/>
        </w:rPr>
      </w:pPr>
    </w:p>
    <w:p w:rsidR="00BB250D" w:rsidRPr="00DB2AF0" w:rsidRDefault="00BB250D" w:rsidP="00BB250D">
      <w:pPr>
        <w:pStyle w:val="ListParagraph"/>
        <w:numPr>
          <w:ilvl w:val="0"/>
          <w:numId w:val="7"/>
        </w:numPr>
        <w:ind w:left="709" w:hanging="283"/>
        <w:rPr>
          <w:rFonts w:ascii="Arial" w:hAnsi="Arial" w:cs="Arial"/>
          <w:sz w:val="24"/>
          <w:szCs w:val="24"/>
        </w:rPr>
      </w:pPr>
      <w:r w:rsidRPr="00DB2AF0">
        <w:rPr>
          <w:rFonts w:ascii="Arial" w:hAnsi="Arial" w:cs="Arial"/>
          <w:sz w:val="24"/>
          <w:szCs w:val="24"/>
        </w:rPr>
        <w:t xml:space="preserve">Procedures in place for dealing with complaints about safeguarding arrangements </w:t>
      </w:r>
      <w:proofErr w:type="gramStart"/>
      <w:r>
        <w:rPr>
          <w:rFonts w:ascii="Arial" w:hAnsi="Arial" w:cs="Arial"/>
          <w:sz w:val="24"/>
          <w:szCs w:val="24"/>
        </w:rPr>
        <w:t>that are</w:t>
      </w:r>
      <w:proofErr w:type="gramEnd"/>
      <w:r w:rsidRPr="00DB2AF0">
        <w:rPr>
          <w:rFonts w:ascii="Arial" w:hAnsi="Arial" w:cs="Arial"/>
          <w:sz w:val="24"/>
          <w:szCs w:val="24"/>
        </w:rPr>
        <w:t xml:space="preserve"> accessible to staff, pupils and parents.</w: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hanging="720"/>
        <w:rPr>
          <w:rFonts w:ascii="Arial" w:hAnsi="Arial" w:cs="Arial"/>
          <w:sz w:val="24"/>
          <w:szCs w:val="24"/>
        </w:rPr>
      </w:pPr>
    </w:p>
    <w:p w:rsidR="00BB250D" w:rsidRDefault="00BB250D" w:rsidP="00BB250D">
      <w:pPr>
        <w:pStyle w:val="ListParagraph"/>
        <w:ind w:hanging="720"/>
        <w:rPr>
          <w:rFonts w:ascii="Arial" w:hAnsi="Arial" w:cs="Arial"/>
          <w:sz w:val="24"/>
          <w:szCs w:val="24"/>
        </w:rPr>
      </w:pPr>
    </w:p>
    <w:p w:rsidR="00BB250D" w:rsidRDefault="00BB250D" w:rsidP="00BB250D">
      <w:pPr>
        <w:pStyle w:val="ListParagraph"/>
        <w:ind w:hanging="720"/>
        <w:rPr>
          <w:rFonts w:ascii="Arial" w:hAnsi="Arial" w:cs="Arial"/>
          <w:sz w:val="24"/>
          <w:szCs w:val="24"/>
        </w:rPr>
      </w:pPr>
      <w:r>
        <w:rPr>
          <w:rFonts w:ascii="Arial" w:hAnsi="Arial" w:cs="Arial"/>
          <w:sz w:val="24"/>
          <w:szCs w:val="24"/>
        </w:rPr>
        <w:t>The child protection procedures for schools and education settings will ensure;</w:t>
      </w:r>
    </w:p>
    <w:p w:rsidR="00BB250D" w:rsidRPr="004F6E04" w:rsidRDefault="00BB250D" w:rsidP="00BB250D">
      <w:pPr>
        <w:pStyle w:val="ListParagraph"/>
        <w:rPr>
          <w:rFonts w:ascii="Arial" w:hAnsi="Arial" w:cs="Arial"/>
          <w:sz w:val="24"/>
          <w:szCs w:val="24"/>
        </w:rPr>
      </w:pPr>
    </w:p>
    <w:p w:rsidR="00BB250D" w:rsidRPr="00EB7445" w:rsidRDefault="00BB250D" w:rsidP="00BB250D">
      <w:pPr>
        <w:pStyle w:val="ListParagraph"/>
        <w:numPr>
          <w:ilvl w:val="0"/>
          <w:numId w:val="3"/>
        </w:numPr>
        <w:tabs>
          <w:tab w:val="left" w:pos="709"/>
        </w:tabs>
        <w:ind w:left="709" w:hanging="283"/>
        <w:rPr>
          <w:rFonts w:ascii="Arial" w:hAnsi="Arial" w:cs="Arial"/>
          <w:sz w:val="24"/>
          <w:szCs w:val="24"/>
        </w:rPr>
      </w:pPr>
      <w:r w:rsidRPr="00EB7445">
        <w:rPr>
          <w:rFonts w:ascii="Arial" w:hAnsi="Arial" w:cs="Arial"/>
          <w:sz w:val="24"/>
          <w:szCs w:val="24"/>
        </w:rPr>
        <w:t>The procedures set out in the Knowsley Safeguarding Children Board (KSCB) Safeguarding Children</w:t>
      </w:r>
      <w:r>
        <w:rPr>
          <w:rFonts w:ascii="Arial" w:hAnsi="Arial" w:cs="Arial"/>
          <w:sz w:val="24"/>
          <w:szCs w:val="24"/>
        </w:rPr>
        <w:t xml:space="preserve"> Procedures Manual are followed, together with the KSCB multi agency Child Protection Standards. </w:t>
      </w:r>
      <w:r w:rsidRPr="00EB7445">
        <w:rPr>
          <w:rFonts w:ascii="Arial" w:hAnsi="Arial" w:cs="Arial"/>
          <w:sz w:val="24"/>
          <w:szCs w:val="24"/>
        </w:rPr>
        <w:t xml:space="preserve">These multi agency procedures are updated and held on line at </w:t>
      </w:r>
      <w:hyperlink r:id="rId7" w:history="1">
        <w:r w:rsidRPr="00EB7445">
          <w:rPr>
            <w:rStyle w:val="Hyperlink"/>
            <w:rFonts w:ascii="Arial" w:hAnsi="Arial" w:cs="Arial"/>
            <w:sz w:val="24"/>
            <w:szCs w:val="24"/>
          </w:rPr>
          <w:t>www.knowsleysafeguardingchildren.co.uk</w:t>
        </w:r>
      </w:hyperlink>
    </w:p>
    <w:p w:rsidR="00BB250D" w:rsidRPr="0070489A" w:rsidRDefault="00BB250D" w:rsidP="00BB250D">
      <w:pPr>
        <w:pStyle w:val="ListParagraph"/>
        <w:rPr>
          <w:rFonts w:ascii="Arial" w:hAnsi="Arial" w:cs="Arial"/>
          <w:sz w:val="16"/>
          <w:szCs w:val="16"/>
        </w:rPr>
      </w:pPr>
    </w:p>
    <w:p w:rsidR="00BB250D" w:rsidRPr="00EB7445" w:rsidRDefault="00BB250D" w:rsidP="00BB250D">
      <w:pPr>
        <w:pStyle w:val="ListParagraph"/>
        <w:numPr>
          <w:ilvl w:val="0"/>
          <w:numId w:val="3"/>
        </w:numPr>
        <w:ind w:left="709" w:hanging="283"/>
        <w:rPr>
          <w:rFonts w:ascii="Arial" w:hAnsi="Arial" w:cs="Arial"/>
          <w:sz w:val="24"/>
          <w:szCs w:val="24"/>
        </w:rPr>
      </w:pPr>
      <w:r>
        <w:rPr>
          <w:rFonts w:ascii="Arial" w:hAnsi="Arial" w:cs="Arial"/>
          <w:sz w:val="24"/>
          <w:szCs w:val="24"/>
        </w:rPr>
        <w:t xml:space="preserve">A member of </w:t>
      </w:r>
      <w:proofErr w:type="gramStart"/>
      <w:r>
        <w:rPr>
          <w:rFonts w:ascii="Arial" w:hAnsi="Arial" w:cs="Arial"/>
          <w:sz w:val="24"/>
          <w:szCs w:val="24"/>
        </w:rPr>
        <w:t>staff</w:t>
      </w:r>
      <w:proofErr w:type="gramEnd"/>
      <w:r>
        <w:rPr>
          <w:rFonts w:ascii="Arial" w:hAnsi="Arial" w:cs="Arial"/>
          <w:sz w:val="24"/>
          <w:szCs w:val="24"/>
        </w:rPr>
        <w:t xml:space="preserve"> who has </w:t>
      </w:r>
      <w:r w:rsidRPr="00EB7445">
        <w:rPr>
          <w:rFonts w:ascii="Arial" w:hAnsi="Arial" w:cs="Arial"/>
          <w:sz w:val="24"/>
          <w:szCs w:val="24"/>
        </w:rPr>
        <w:t>child protection concerns abo</w:t>
      </w:r>
      <w:r>
        <w:rPr>
          <w:rFonts w:ascii="Arial" w:hAnsi="Arial" w:cs="Arial"/>
          <w:sz w:val="24"/>
          <w:szCs w:val="24"/>
        </w:rPr>
        <w:t>ut a child or young person,</w:t>
      </w:r>
      <w:r w:rsidRPr="00EB7445">
        <w:rPr>
          <w:rFonts w:ascii="Arial" w:hAnsi="Arial" w:cs="Arial"/>
          <w:sz w:val="24"/>
          <w:szCs w:val="24"/>
        </w:rPr>
        <w:t xml:space="preserve"> will immediately inform the Designated Safeguarding Lead, and record accurately the events giving rise to the concern.</w:t>
      </w:r>
    </w:p>
    <w:p w:rsidR="00BB250D" w:rsidRPr="0070489A" w:rsidRDefault="00BB250D" w:rsidP="00BB250D">
      <w:pPr>
        <w:pStyle w:val="ListParagraph"/>
        <w:ind w:left="709" w:hanging="283"/>
        <w:rPr>
          <w:rFonts w:ascii="Arial" w:hAnsi="Arial" w:cs="Arial"/>
          <w:sz w:val="16"/>
          <w:szCs w:val="16"/>
        </w:rPr>
      </w:pPr>
    </w:p>
    <w:p w:rsidR="00BB250D" w:rsidRPr="00EB7445" w:rsidRDefault="00BB250D" w:rsidP="00BB250D">
      <w:pPr>
        <w:pStyle w:val="ListParagraph"/>
        <w:numPr>
          <w:ilvl w:val="0"/>
          <w:numId w:val="3"/>
        </w:numPr>
        <w:ind w:left="709" w:hanging="283"/>
        <w:rPr>
          <w:rFonts w:ascii="Arial" w:hAnsi="Arial" w:cs="Arial"/>
          <w:sz w:val="24"/>
          <w:szCs w:val="24"/>
        </w:rPr>
      </w:pPr>
      <w:r w:rsidRPr="00EB7445">
        <w:rPr>
          <w:rFonts w:ascii="Arial" w:hAnsi="Arial" w:cs="Arial"/>
          <w:sz w:val="24"/>
          <w:szCs w:val="24"/>
        </w:rPr>
        <w:t>If the Designated Sa</w:t>
      </w:r>
      <w:r>
        <w:rPr>
          <w:rFonts w:ascii="Arial" w:hAnsi="Arial" w:cs="Arial"/>
          <w:sz w:val="24"/>
          <w:szCs w:val="24"/>
        </w:rPr>
        <w:t xml:space="preserve">feguarding Lead is unavailable </w:t>
      </w:r>
      <w:r w:rsidRPr="00EB7445">
        <w:rPr>
          <w:rFonts w:ascii="Arial" w:hAnsi="Arial" w:cs="Arial"/>
          <w:sz w:val="24"/>
          <w:szCs w:val="24"/>
        </w:rPr>
        <w:t>the member of staff should speak to the Deputy Designated Lead if they have one, or to the named person in the Local Authority</w:t>
      </w:r>
      <w:r>
        <w:rPr>
          <w:rFonts w:ascii="Arial" w:hAnsi="Arial" w:cs="Arial"/>
          <w:sz w:val="24"/>
          <w:szCs w:val="24"/>
        </w:rPr>
        <w:t>, Safeguarding Education Officer,</w:t>
      </w:r>
      <w:r w:rsidRPr="00EB7445">
        <w:rPr>
          <w:rFonts w:ascii="Arial" w:hAnsi="Arial" w:cs="Arial"/>
          <w:sz w:val="24"/>
          <w:szCs w:val="24"/>
        </w:rPr>
        <w:t xml:space="preserve"> for advice.</w:t>
      </w:r>
      <w:r>
        <w:rPr>
          <w:rFonts w:ascii="Arial" w:hAnsi="Arial" w:cs="Arial"/>
          <w:sz w:val="24"/>
          <w:szCs w:val="24"/>
        </w:rPr>
        <w:t xml:space="preserve"> </w:t>
      </w:r>
      <w:r w:rsidRPr="00EB7445">
        <w:rPr>
          <w:rFonts w:ascii="Arial" w:hAnsi="Arial" w:cs="Arial"/>
          <w:sz w:val="24"/>
          <w:szCs w:val="24"/>
        </w:rPr>
        <w:t xml:space="preserve"> </w:t>
      </w:r>
      <w:r w:rsidRPr="004F6E04">
        <w:rPr>
          <w:rFonts w:ascii="Arial" w:hAnsi="Arial" w:cs="Arial"/>
          <w:b/>
          <w:sz w:val="24"/>
          <w:szCs w:val="24"/>
        </w:rPr>
        <w:t xml:space="preserve">Under no circumstances should the member of staff attempt to resolve the matter </w:t>
      </w:r>
      <w:r>
        <w:rPr>
          <w:rFonts w:ascii="Arial" w:hAnsi="Arial" w:cs="Arial"/>
          <w:b/>
          <w:sz w:val="24"/>
          <w:szCs w:val="24"/>
        </w:rPr>
        <w:t>without first taking advice</w:t>
      </w:r>
      <w:r w:rsidRPr="004F6E04">
        <w:rPr>
          <w:rFonts w:ascii="Arial" w:hAnsi="Arial" w:cs="Arial"/>
          <w:b/>
          <w:sz w:val="24"/>
          <w:szCs w:val="24"/>
        </w:rPr>
        <w:t>.</w:t>
      </w:r>
    </w:p>
    <w:p w:rsidR="00BB250D" w:rsidRPr="0070489A" w:rsidRDefault="00BB250D" w:rsidP="00BB250D">
      <w:pPr>
        <w:pStyle w:val="ListParagraph"/>
        <w:ind w:left="709" w:hanging="283"/>
        <w:rPr>
          <w:rFonts w:ascii="Arial" w:hAnsi="Arial" w:cs="Arial"/>
          <w:sz w:val="16"/>
          <w:szCs w:val="16"/>
        </w:rPr>
      </w:pPr>
    </w:p>
    <w:p w:rsidR="00BB250D" w:rsidRDefault="00BB250D" w:rsidP="00BB250D">
      <w:pPr>
        <w:pStyle w:val="ListParagraph"/>
        <w:numPr>
          <w:ilvl w:val="0"/>
          <w:numId w:val="3"/>
        </w:numPr>
        <w:ind w:left="709" w:hanging="283"/>
        <w:rPr>
          <w:rFonts w:ascii="Arial" w:hAnsi="Arial" w:cs="Arial"/>
          <w:sz w:val="24"/>
          <w:szCs w:val="24"/>
        </w:rPr>
      </w:pPr>
      <w:r w:rsidRPr="00EB7445">
        <w:rPr>
          <w:rFonts w:ascii="Arial" w:hAnsi="Arial" w:cs="Arial"/>
          <w:sz w:val="24"/>
          <w:szCs w:val="24"/>
        </w:rPr>
        <w:t>Understanding that taking no act</w:t>
      </w:r>
      <w:r>
        <w:rPr>
          <w:rFonts w:ascii="Arial" w:hAnsi="Arial" w:cs="Arial"/>
          <w:sz w:val="24"/>
          <w:szCs w:val="24"/>
        </w:rPr>
        <w:t>ion does not safeguard children, o</w:t>
      </w:r>
      <w:r w:rsidRPr="00EB7445">
        <w:rPr>
          <w:rFonts w:ascii="Arial" w:hAnsi="Arial" w:cs="Arial"/>
          <w:sz w:val="24"/>
          <w:szCs w:val="24"/>
        </w:rPr>
        <w:t>nce information is received there should not be an assumption that someone else will act. Discussions should be had and the outcome should clearly note what actions will be taken, by who and why.</w:t>
      </w:r>
    </w:p>
    <w:p w:rsidR="00BB250D" w:rsidRDefault="00BB250D" w:rsidP="00BB250D">
      <w:pPr>
        <w:pStyle w:val="ListParagraph"/>
        <w:ind w:hanging="11"/>
        <w:rPr>
          <w:rFonts w:ascii="Arial" w:hAnsi="Arial" w:cs="Arial"/>
          <w:b/>
          <w:sz w:val="24"/>
          <w:szCs w:val="24"/>
        </w:rPr>
      </w:pPr>
      <w:r>
        <w:rPr>
          <w:rFonts w:ascii="Arial" w:hAnsi="Arial" w:cs="Arial"/>
          <w:sz w:val="24"/>
          <w:szCs w:val="24"/>
        </w:rPr>
        <w:t xml:space="preserve">(For Child Protection Procedures flow chart </w:t>
      </w:r>
      <w:r>
        <w:rPr>
          <w:rFonts w:ascii="Arial" w:hAnsi="Arial" w:cs="Arial"/>
          <w:b/>
          <w:sz w:val="24"/>
          <w:szCs w:val="24"/>
        </w:rPr>
        <w:t>see appendix 2.</w:t>
      </w:r>
      <w:r w:rsidRPr="00E2332C">
        <w:rPr>
          <w:rFonts w:ascii="Arial" w:hAnsi="Arial" w:cs="Arial"/>
          <w:sz w:val="24"/>
          <w:szCs w:val="24"/>
        </w:rPr>
        <w:t>)</w:t>
      </w:r>
    </w:p>
    <w:p w:rsidR="00BB250D" w:rsidRPr="00A36A02" w:rsidRDefault="00BB250D" w:rsidP="00BB250D">
      <w:pPr>
        <w:pStyle w:val="ListParagraph"/>
        <w:rPr>
          <w:rFonts w:ascii="Arial" w:hAnsi="Arial" w:cs="Arial"/>
          <w:b/>
          <w:sz w:val="24"/>
          <w:szCs w:val="24"/>
        </w:rPr>
      </w:pPr>
    </w:p>
    <w:p w:rsidR="00BB250D" w:rsidRDefault="00BB250D" w:rsidP="00BB250D">
      <w:pPr>
        <w:pStyle w:val="ListParagraph"/>
        <w:ind w:left="1418" w:hanging="425"/>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r>
        <w:rPr>
          <w:rFonts w:ascii="Arial" w:hAnsi="Arial" w:cs="Arial"/>
          <w:noProof/>
          <w:sz w:val="16"/>
          <w:szCs w:val="16"/>
          <w:lang w:eastAsia="en-GB"/>
        </w:rPr>
        <w:pict>
          <v:shape id="_x0000_s1064" type="#_x0000_t202" style="position:absolute;left:0;text-align:left;margin-left:12pt;margin-top:-9.8pt;width:507.8pt;height:125.1pt;z-index:251699200" fillcolor="#a8d08d" strokecolor="#375623">
            <v:fill opacity="39322f"/>
            <v:textbox style="mso-next-textbox:#_x0000_s1064">
              <w:txbxContent>
                <w:p w:rsidR="00BB250D" w:rsidRPr="00060F52" w:rsidRDefault="00BB250D" w:rsidP="00BB250D">
                  <w:pPr>
                    <w:rPr>
                      <w:rFonts w:ascii="Arial" w:hAnsi="Arial" w:cs="Arial"/>
                      <w:b/>
                    </w:rPr>
                  </w:pPr>
                  <w:proofErr w:type="gramStart"/>
                  <w:r>
                    <w:rPr>
                      <w:rFonts w:ascii="Arial" w:hAnsi="Arial" w:cs="Arial"/>
                      <w:b/>
                    </w:rPr>
                    <w:t>Para.</w:t>
                  </w:r>
                  <w:proofErr w:type="gramEnd"/>
                  <w:r>
                    <w:rPr>
                      <w:rFonts w:ascii="Arial" w:hAnsi="Arial" w:cs="Arial"/>
                      <w:b/>
                    </w:rPr>
                    <w:t xml:space="preserve"> 17</w:t>
                  </w:r>
                </w:p>
                <w:p w:rsidR="00BB250D" w:rsidRPr="00060F52" w:rsidRDefault="00BB250D" w:rsidP="00BB250D">
                  <w:pPr>
                    <w:rPr>
                      <w:rFonts w:ascii="Arial" w:hAnsi="Arial" w:cs="Arial"/>
                      <w:b/>
                    </w:rPr>
                  </w:pPr>
                  <w:r w:rsidRPr="0005401A">
                    <w:rPr>
                      <w:rFonts w:ascii="Arial" w:hAnsi="Arial" w:cs="Arial"/>
                      <w:b/>
                    </w:rPr>
                    <w:t xml:space="preserve">All </w:t>
                  </w:r>
                  <w:r w:rsidRPr="0005401A">
                    <w:rPr>
                      <w:rFonts w:ascii="Arial" w:hAnsi="Arial" w:cs="Arial"/>
                    </w:rPr>
                    <w:t>staff should know what to do if a child tells them he/she is being abused or neglected. Staff should know how to manage the requirement to maintain an appropriate level of confidentiality. This means only involving those who need to be involve, such as the designate safeguarding lead (or a deputy) and children’s social care. Staff should never promise a child that they will not tell anyone about a report of abuse, as this may ultimately not be in the best interests of the child.</w:t>
                  </w: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sidRPr="00C07743">
                    <w:rPr>
                      <w:rFonts w:ascii="Arial" w:hAnsi="Arial" w:cs="Arial"/>
                      <w:b/>
                      <w:sz w:val="20"/>
                      <w:szCs w:val="20"/>
                    </w:rPr>
                    <w:t>Keeping Children Safe in Education, September 201</w:t>
                  </w:r>
                  <w:r>
                    <w:rPr>
                      <w:rFonts w:ascii="Arial" w:hAnsi="Arial" w:cs="Arial"/>
                      <w:b/>
                      <w:sz w:val="20"/>
                      <w:szCs w:val="20"/>
                    </w:rPr>
                    <w:t>9</w:t>
                  </w:r>
                  <w:r w:rsidRPr="00C07743">
                    <w:rPr>
                      <w:rFonts w:ascii="Arial" w:hAnsi="Arial" w:cs="Arial"/>
                      <w:b/>
                      <w:sz w:val="20"/>
                      <w:szCs w:val="20"/>
                    </w:rPr>
                    <w:t>.</w:t>
                  </w:r>
                  <w:proofErr w:type="gramEnd"/>
                </w:p>
              </w:txbxContent>
            </v:textbox>
          </v:shape>
        </w:pict>
      </w: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rPr>
          <w:rFonts w:ascii="Arial" w:hAnsi="Arial" w:cs="Arial"/>
          <w:sz w:val="16"/>
          <w:szCs w:val="16"/>
        </w:rPr>
      </w:pPr>
    </w:p>
    <w:p w:rsidR="00BB250D" w:rsidRDefault="00BB250D" w:rsidP="00BB250D">
      <w:pPr>
        <w:pStyle w:val="ListParagraph"/>
        <w:tabs>
          <w:tab w:val="left" w:pos="4260"/>
        </w:tabs>
        <w:rPr>
          <w:rFonts w:ascii="Arial" w:hAnsi="Arial" w:cs="Arial"/>
          <w:sz w:val="16"/>
          <w:szCs w:val="16"/>
        </w:rPr>
      </w:pPr>
      <w:r>
        <w:rPr>
          <w:rFonts w:ascii="Arial" w:hAnsi="Arial" w:cs="Arial"/>
          <w:sz w:val="16"/>
          <w:szCs w:val="16"/>
        </w:rPr>
        <w:t xml:space="preserve"> </w:t>
      </w:r>
    </w:p>
    <w:p w:rsidR="00BB250D" w:rsidRDefault="00BB250D" w:rsidP="00BB250D">
      <w:pPr>
        <w:pStyle w:val="ListParagraph"/>
        <w:tabs>
          <w:tab w:val="left" w:pos="4260"/>
        </w:tabs>
        <w:ind w:left="567"/>
        <w:rPr>
          <w:rFonts w:ascii="Arial" w:hAnsi="Arial" w:cs="Arial"/>
          <w:sz w:val="24"/>
          <w:szCs w:val="24"/>
        </w:rPr>
      </w:pPr>
    </w:p>
    <w:p w:rsidR="00BB250D" w:rsidRDefault="00BB250D" w:rsidP="00BB250D">
      <w:pPr>
        <w:pStyle w:val="ListParagraph"/>
        <w:tabs>
          <w:tab w:val="left" w:pos="4260"/>
        </w:tabs>
        <w:ind w:left="0"/>
        <w:rPr>
          <w:rFonts w:ascii="Arial" w:hAnsi="Arial" w:cs="Arial"/>
          <w:sz w:val="24"/>
          <w:szCs w:val="24"/>
        </w:rPr>
      </w:pPr>
    </w:p>
    <w:p w:rsidR="00BB250D" w:rsidRDefault="00BB250D" w:rsidP="00BB250D">
      <w:pPr>
        <w:pStyle w:val="ListParagraph"/>
        <w:tabs>
          <w:tab w:val="left" w:pos="4260"/>
        </w:tabs>
        <w:ind w:left="284"/>
        <w:rPr>
          <w:rFonts w:ascii="Arial" w:hAnsi="Arial" w:cs="Arial"/>
          <w:sz w:val="24"/>
          <w:szCs w:val="24"/>
        </w:rPr>
      </w:pPr>
      <w:r>
        <w:rPr>
          <w:rFonts w:ascii="Arial" w:hAnsi="Arial" w:cs="Arial"/>
          <w:sz w:val="24"/>
          <w:szCs w:val="24"/>
        </w:rPr>
        <w:t>As part of the extended school provision, should any member of staff delivering this provision become aware of a child protection concern where a child is suffering, or likely to suffer significant harm, they should follow the procedure and contact the Children’s Social Care Duty Team via the MASH. They should record their concerns and actions, and inform the setting Designated Safeguarding Lead as soon as practicable.</w:t>
      </w:r>
    </w:p>
    <w:p w:rsidR="00BB250D" w:rsidRDefault="00BB250D" w:rsidP="00BB250D">
      <w:pPr>
        <w:ind w:left="-426" w:firstLine="142"/>
        <w:rPr>
          <w:rFonts w:ascii="Arial" w:hAnsi="Arial" w:cs="Arial"/>
          <w:b/>
          <w:sz w:val="24"/>
          <w:szCs w:val="24"/>
        </w:rPr>
      </w:pPr>
    </w:p>
    <w:p w:rsidR="00BB250D" w:rsidRDefault="00BB250D" w:rsidP="00BB250D">
      <w:pPr>
        <w:ind w:left="-426" w:firstLine="142"/>
        <w:rPr>
          <w:rFonts w:ascii="Arial" w:hAnsi="Arial" w:cs="Arial"/>
          <w:b/>
          <w:sz w:val="24"/>
          <w:szCs w:val="24"/>
        </w:rPr>
      </w:pPr>
    </w:p>
    <w:p w:rsidR="00BB250D" w:rsidRDefault="00BB250D" w:rsidP="00BB250D">
      <w:pPr>
        <w:ind w:left="-426" w:firstLine="142"/>
        <w:rPr>
          <w:rFonts w:ascii="Arial" w:hAnsi="Arial" w:cs="Arial"/>
          <w:b/>
          <w:sz w:val="24"/>
          <w:szCs w:val="24"/>
        </w:rPr>
      </w:pPr>
    </w:p>
    <w:p w:rsidR="00BB250D" w:rsidRDefault="00BB250D" w:rsidP="00BB250D">
      <w:pPr>
        <w:ind w:left="-426" w:firstLine="142"/>
        <w:rPr>
          <w:rFonts w:ascii="Arial" w:hAnsi="Arial" w:cs="Arial"/>
          <w:b/>
          <w:sz w:val="24"/>
          <w:szCs w:val="24"/>
        </w:rPr>
      </w:pPr>
    </w:p>
    <w:p w:rsidR="00BB250D" w:rsidRDefault="00BB250D" w:rsidP="00BB250D">
      <w:pPr>
        <w:ind w:left="-426" w:firstLine="142"/>
        <w:jc w:val="center"/>
        <w:rPr>
          <w:rFonts w:ascii="Arial" w:hAnsi="Arial" w:cs="Arial"/>
          <w:b/>
          <w:sz w:val="24"/>
          <w:szCs w:val="24"/>
        </w:rPr>
      </w:pPr>
    </w:p>
    <w:p w:rsidR="00BB250D" w:rsidRDefault="00BB250D" w:rsidP="00BB250D">
      <w:pPr>
        <w:ind w:left="-426" w:firstLine="142"/>
        <w:rPr>
          <w:rFonts w:ascii="Arial" w:hAnsi="Arial" w:cs="Arial"/>
          <w:b/>
          <w:sz w:val="24"/>
          <w:szCs w:val="24"/>
        </w:rPr>
      </w:pPr>
    </w:p>
    <w:p w:rsidR="00BB250D" w:rsidRDefault="00BB250D" w:rsidP="00BB250D">
      <w:pPr>
        <w:ind w:left="-426" w:firstLine="142"/>
        <w:rPr>
          <w:rFonts w:ascii="Arial" w:hAnsi="Arial" w:cs="Arial"/>
          <w:b/>
          <w:sz w:val="24"/>
          <w:szCs w:val="24"/>
        </w:rPr>
      </w:pPr>
      <w:r>
        <w:rPr>
          <w:rFonts w:ascii="Arial" w:hAnsi="Arial" w:cs="Arial"/>
          <w:b/>
          <w:sz w:val="24"/>
          <w:szCs w:val="24"/>
        </w:rPr>
        <w:t xml:space="preserve">3.1   </w:t>
      </w:r>
      <w:r w:rsidRPr="007B1814">
        <w:rPr>
          <w:rFonts w:ascii="Arial" w:hAnsi="Arial" w:cs="Arial"/>
          <w:b/>
          <w:sz w:val="24"/>
          <w:szCs w:val="24"/>
        </w:rPr>
        <w:t>Dealing with a disclosure</w:t>
      </w:r>
    </w:p>
    <w:tbl>
      <w:tblPr>
        <w:tblW w:w="10420" w:type="dxa"/>
        <w:tblInd w:w="439" w:type="dxa"/>
        <w:tblBorders>
          <w:top w:val="single" w:sz="4" w:space="0" w:color="auto"/>
          <w:left w:val="single" w:sz="4" w:space="0" w:color="auto"/>
          <w:bottom w:val="single" w:sz="4" w:space="0" w:color="auto"/>
          <w:right w:val="single" w:sz="4" w:space="0" w:color="auto"/>
        </w:tblBorders>
        <w:tblLook w:val="04A0"/>
      </w:tblPr>
      <w:tblGrid>
        <w:gridCol w:w="4786"/>
        <w:gridCol w:w="284"/>
        <w:gridCol w:w="5350"/>
      </w:tblGrid>
      <w:tr w:rsidR="00BB250D" w:rsidRPr="009F7392" w:rsidTr="000B2921">
        <w:trPr>
          <w:trHeight w:val="3392"/>
        </w:trPr>
        <w:tc>
          <w:tcPr>
            <w:tcW w:w="4786" w:type="dxa"/>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 xml:space="preserve">     Do</w:t>
            </w:r>
          </w:p>
          <w:p w:rsidR="00BB250D" w:rsidRPr="009F7392" w:rsidRDefault="00BB250D" w:rsidP="000B2921">
            <w:pPr>
              <w:pStyle w:val="ListParagraph"/>
              <w:numPr>
                <w:ilvl w:val="0"/>
                <w:numId w:val="5"/>
              </w:numPr>
              <w:spacing w:after="0" w:line="240" w:lineRule="auto"/>
              <w:rPr>
                <w:rFonts w:ascii="Arial" w:hAnsi="Arial" w:cs="Arial"/>
              </w:rPr>
            </w:pPr>
            <w:r w:rsidRPr="009F7392">
              <w:rPr>
                <w:rFonts w:ascii="Arial" w:hAnsi="Arial" w:cs="Arial"/>
              </w:rPr>
              <w:t>Stay Calm</w:t>
            </w:r>
          </w:p>
          <w:p w:rsidR="00BB250D" w:rsidRPr="009F7392" w:rsidRDefault="00BB250D" w:rsidP="000B2921">
            <w:pPr>
              <w:pStyle w:val="ListParagraph"/>
              <w:numPr>
                <w:ilvl w:val="0"/>
                <w:numId w:val="5"/>
              </w:numPr>
              <w:spacing w:after="0" w:line="240" w:lineRule="auto"/>
              <w:rPr>
                <w:rFonts w:ascii="Arial" w:hAnsi="Arial" w:cs="Arial"/>
              </w:rPr>
            </w:pPr>
            <w:r w:rsidRPr="009F7392">
              <w:rPr>
                <w:rFonts w:ascii="Arial" w:hAnsi="Arial" w:cs="Arial"/>
              </w:rPr>
              <w:t>Listen carefully, let the child tell their story and take it seriously</w:t>
            </w:r>
          </w:p>
          <w:p w:rsidR="00BB250D" w:rsidRPr="009F7392" w:rsidRDefault="00BB250D" w:rsidP="000B2921">
            <w:pPr>
              <w:pStyle w:val="ListParagraph"/>
              <w:numPr>
                <w:ilvl w:val="0"/>
                <w:numId w:val="5"/>
              </w:numPr>
              <w:spacing w:after="0" w:line="240" w:lineRule="auto"/>
              <w:rPr>
                <w:rFonts w:ascii="Arial" w:hAnsi="Arial" w:cs="Arial"/>
              </w:rPr>
            </w:pPr>
            <w:r w:rsidRPr="009F7392">
              <w:rPr>
                <w:rFonts w:ascii="Arial" w:hAnsi="Arial" w:cs="Arial"/>
              </w:rPr>
              <w:t>Keep the child  informed  about what you are doing and what is happening at every stage</w:t>
            </w:r>
          </w:p>
          <w:p w:rsidR="00BB250D" w:rsidRPr="009F7392" w:rsidRDefault="00BB250D" w:rsidP="000B2921">
            <w:pPr>
              <w:pStyle w:val="ListParagraph"/>
              <w:numPr>
                <w:ilvl w:val="0"/>
                <w:numId w:val="5"/>
              </w:numPr>
              <w:spacing w:after="0" w:line="240" w:lineRule="auto"/>
              <w:rPr>
                <w:rFonts w:ascii="Arial" w:hAnsi="Arial" w:cs="Arial"/>
              </w:rPr>
            </w:pPr>
            <w:r w:rsidRPr="009F7392">
              <w:rPr>
                <w:rFonts w:ascii="Arial" w:hAnsi="Arial" w:cs="Arial"/>
              </w:rPr>
              <w:t>Reassure them they have done nothing wrong and it is not their fault</w:t>
            </w:r>
          </w:p>
          <w:p w:rsidR="00BB250D" w:rsidRPr="00911406" w:rsidRDefault="00BB250D" w:rsidP="000B2921">
            <w:pPr>
              <w:pStyle w:val="ListParagraph"/>
              <w:numPr>
                <w:ilvl w:val="0"/>
                <w:numId w:val="5"/>
              </w:numPr>
              <w:spacing w:after="0" w:line="240" w:lineRule="auto"/>
              <w:rPr>
                <w:rFonts w:ascii="Arial" w:hAnsi="Arial" w:cs="Arial"/>
              </w:rPr>
            </w:pPr>
            <w:r w:rsidRPr="009F7392">
              <w:rPr>
                <w:rFonts w:ascii="Arial" w:hAnsi="Arial" w:cs="Arial"/>
              </w:rPr>
              <w:t>Make a full record of what has been said as soon as possible</w:t>
            </w:r>
          </w:p>
        </w:tc>
        <w:tc>
          <w:tcPr>
            <w:tcW w:w="284" w:type="dxa"/>
          </w:tcPr>
          <w:p w:rsidR="00BB250D" w:rsidRPr="009F7392" w:rsidRDefault="00BB250D" w:rsidP="000B2921">
            <w:pPr>
              <w:spacing w:after="0" w:line="240" w:lineRule="auto"/>
              <w:rPr>
                <w:rFonts w:ascii="Arial" w:hAnsi="Arial" w:cs="Arial"/>
                <w:sz w:val="24"/>
                <w:szCs w:val="24"/>
              </w:rPr>
            </w:pPr>
          </w:p>
        </w:tc>
        <w:tc>
          <w:tcPr>
            <w:tcW w:w="5350" w:type="dxa"/>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 xml:space="preserve">     Don’t</w:t>
            </w:r>
          </w:p>
          <w:p w:rsidR="00BB250D" w:rsidRPr="009F7392" w:rsidRDefault="00BB250D" w:rsidP="000B2921">
            <w:pPr>
              <w:pStyle w:val="ListParagraph"/>
              <w:numPr>
                <w:ilvl w:val="0"/>
                <w:numId w:val="4"/>
              </w:numPr>
              <w:spacing w:after="0" w:line="240" w:lineRule="auto"/>
              <w:rPr>
                <w:rFonts w:ascii="Arial" w:hAnsi="Arial" w:cs="Arial"/>
              </w:rPr>
            </w:pPr>
            <w:r w:rsidRPr="009F7392">
              <w:rPr>
                <w:rFonts w:ascii="Arial" w:hAnsi="Arial" w:cs="Arial"/>
              </w:rPr>
              <w:t>Promise confidentiality. Be honest about your own position, who you will have to tell and why</w:t>
            </w:r>
          </w:p>
          <w:p w:rsidR="00BB250D" w:rsidRPr="009F7392" w:rsidRDefault="00BB250D" w:rsidP="000B2921">
            <w:pPr>
              <w:pStyle w:val="ListParagraph"/>
              <w:numPr>
                <w:ilvl w:val="0"/>
                <w:numId w:val="4"/>
              </w:numPr>
              <w:spacing w:after="0" w:line="240" w:lineRule="auto"/>
              <w:rPr>
                <w:rFonts w:ascii="Arial" w:hAnsi="Arial" w:cs="Arial"/>
              </w:rPr>
            </w:pPr>
            <w:r w:rsidRPr="009F7392">
              <w:rPr>
                <w:rFonts w:ascii="Arial" w:hAnsi="Arial" w:cs="Arial"/>
              </w:rPr>
              <w:t>Ask leading questions (e.g. Did your mother do this to you)</w:t>
            </w:r>
          </w:p>
          <w:p w:rsidR="00BB250D" w:rsidRPr="009F7392" w:rsidRDefault="00BB250D" w:rsidP="000B2921">
            <w:pPr>
              <w:pStyle w:val="ListParagraph"/>
              <w:numPr>
                <w:ilvl w:val="0"/>
                <w:numId w:val="4"/>
              </w:numPr>
              <w:spacing w:after="0" w:line="240" w:lineRule="auto"/>
              <w:rPr>
                <w:rFonts w:ascii="Arial" w:hAnsi="Arial" w:cs="Arial"/>
              </w:rPr>
            </w:pPr>
            <w:r w:rsidRPr="009F7392">
              <w:rPr>
                <w:rFonts w:ascii="Arial" w:hAnsi="Arial" w:cs="Arial"/>
              </w:rPr>
              <w:t>Press the child for more details</w:t>
            </w:r>
          </w:p>
          <w:p w:rsidR="00BB250D" w:rsidRPr="009F7392" w:rsidRDefault="00BB250D" w:rsidP="000B2921">
            <w:pPr>
              <w:pStyle w:val="ListParagraph"/>
              <w:numPr>
                <w:ilvl w:val="0"/>
                <w:numId w:val="4"/>
              </w:numPr>
              <w:spacing w:after="0" w:line="240" w:lineRule="auto"/>
            </w:pPr>
            <w:r w:rsidRPr="009F7392">
              <w:rPr>
                <w:rFonts w:ascii="Arial" w:hAnsi="Arial" w:cs="Arial"/>
              </w:rPr>
              <w:t>Make promises (e.g. this will never happen again)</w:t>
            </w:r>
          </w:p>
        </w:tc>
      </w:tr>
    </w:tbl>
    <w:p w:rsidR="00BB250D" w:rsidRDefault="00BB250D" w:rsidP="00BB250D">
      <w:pPr>
        <w:ind w:left="284"/>
        <w:rPr>
          <w:rFonts w:ascii="Arial" w:hAnsi="Arial" w:cs="Arial"/>
          <w:sz w:val="24"/>
          <w:szCs w:val="24"/>
        </w:rPr>
      </w:pPr>
    </w:p>
    <w:p w:rsidR="00BB250D" w:rsidRDefault="00BB250D" w:rsidP="00BB250D">
      <w:pPr>
        <w:ind w:left="284"/>
        <w:rPr>
          <w:rFonts w:ascii="Arial" w:hAnsi="Arial" w:cs="Arial"/>
          <w:sz w:val="24"/>
          <w:szCs w:val="24"/>
        </w:rPr>
      </w:pPr>
      <w:r>
        <w:rPr>
          <w:rFonts w:ascii="Arial" w:hAnsi="Arial" w:cs="Arial"/>
          <w:sz w:val="24"/>
          <w:szCs w:val="24"/>
        </w:rPr>
        <w:t>Once a disclosure has been made or a concern has been shared, the Designated Safeguarding Lead will consider the information, if necessary take advice, and will make a decision following the guidance detailed in Para 38, KCSIE, 2019.</w:t>
      </w:r>
    </w:p>
    <w:p w:rsidR="00BB250D" w:rsidRDefault="00BB250D" w:rsidP="00BB250D">
      <w:pPr>
        <w:ind w:left="284"/>
        <w:rPr>
          <w:rFonts w:ascii="Arial" w:hAnsi="Arial" w:cs="Arial"/>
          <w:sz w:val="24"/>
          <w:szCs w:val="24"/>
        </w:rPr>
      </w:pPr>
    </w:p>
    <w:p w:rsidR="00BB250D" w:rsidRDefault="00BB250D" w:rsidP="00BB250D">
      <w:pPr>
        <w:ind w:left="284"/>
        <w:rPr>
          <w:rFonts w:ascii="Arial" w:hAnsi="Arial" w:cs="Arial"/>
          <w:sz w:val="24"/>
          <w:szCs w:val="24"/>
        </w:rPr>
      </w:pPr>
      <w:r>
        <w:rPr>
          <w:rFonts w:ascii="Arial" w:hAnsi="Arial" w:cs="Arial"/>
          <w:noProof/>
          <w:sz w:val="24"/>
          <w:szCs w:val="24"/>
          <w:lang w:eastAsia="en-GB"/>
        </w:rPr>
        <w:pict>
          <v:shape id="_x0000_s1087" type="#_x0000_t202" style="position:absolute;left:0;text-align:left;margin-left:15pt;margin-top:2.45pt;width:517.35pt;height:2in;z-index:251722752;visibility:visible;mso-position-horizontal-relative:margin;mso-height-relative:margin" fillcolor="#a8d08d" strokecolor="#375623" strokeweight=".5pt">
            <v:fill opacity="39322f"/>
            <v:textbox style="mso-next-textbox:#_x0000_s1087">
              <w:txbxContent>
                <w:p w:rsidR="00BB250D" w:rsidRPr="00060F52" w:rsidRDefault="00BB250D" w:rsidP="00BB250D">
                  <w:pPr>
                    <w:rPr>
                      <w:rFonts w:ascii="Arial" w:hAnsi="Arial" w:cs="Arial"/>
                      <w:b/>
                    </w:rPr>
                  </w:pPr>
                  <w:proofErr w:type="gramStart"/>
                  <w:r w:rsidRPr="00060F52">
                    <w:rPr>
                      <w:rFonts w:ascii="Arial" w:hAnsi="Arial" w:cs="Arial"/>
                      <w:b/>
                    </w:rPr>
                    <w:t>Para.</w:t>
                  </w:r>
                  <w:proofErr w:type="gramEnd"/>
                  <w:r w:rsidRPr="00060F52">
                    <w:rPr>
                      <w:rFonts w:ascii="Arial" w:hAnsi="Arial" w:cs="Arial"/>
                      <w:b/>
                    </w:rPr>
                    <w:t xml:space="preserve"> </w:t>
                  </w:r>
                  <w:r>
                    <w:rPr>
                      <w:rFonts w:ascii="Arial" w:hAnsi="Arial" w:cs="Arial"/>
                      <w:b/>
                    </w:rPr>
                    <w:t>38</w:t>
                  </w:r>
                </w:p>
                <w:p w:rsidR="00BB250D" w:rsidRPr="003F3C11" w:rsidRDefault="00BB250D" w:rsidP="00BB250D">
                  <w:pPr>
                    <w:numPr>
                      <w:ilvl w:val="0"/>
                      <w:numId w:val="31"/>
                    </w:numPr>
                    <w:spacing w:line="240" w:lineRule="auto"/>
                    <w:rPr>
                      <w:rFonts w:ascii="Arial" w:hAnsi="Arial" w:cs="Arial"/>
                    </w:rPr>
                  </w:pPr>
                  <w:r w:rsidRPr="003F3C11">
                    <w:rPr>
                      <w:rFonts w:ascii="Arial" w:hAnsi="Arial" w:cs="Arial"/>
                    </w:rPr>
                    <w:t>Managing any support for the child internally via the school or college’s own pastoral support processes;</w:t>
                  </w:r>
                </w:p>
                <w:p w:rsidR="00BB250D" w:rsidRPr="003F3C11" w:rsidRDefault="00BB250D" w:rsidP="00BB250D">
                  <w:pPr>
                    <w:numPr>
                      <w:ilvl w:val="0"/>
                      <w:numId w:val="31"/>
                    </w:numPr>
                    <w:spacing w:line="240" w:lineRule="auto"/>
                    <w:rPr>
                      <w:rFonts w:ascii="Arial" w:hAnsi="Arial" w:cs="Arial"/>
                    </w:rPr>
                  </w:pPr>
                  <w:r w:rsidRPr="003F3C11">
                    <w:rPr>
                      <w:rFonts w:ascii="Arial" w:hAnsi="Arial" w:cs="Arial"/>
                    </w:rPr>
                    <w:t>An early help assessment; or</w:t>
                  </w:r>
                </w:p>
                <w:p w:rsidR="00BB250D" w:rsidRPr="003F3C11" w:rsidRDefault="00BB250D" w:rsidP="00BB250D">
                  <w:pPr>
                    <w:numPr>
                      <w:ilvl w:val="0"/>
                      <w:numId w:val="31"/>
                    </w:numPr>
                    <w:spacing w:line="240" w:lineRule="auto"/>
                    <w:rPr>
                      <w:rFonts w:ascii="Arial" w:hAnsi="Arial" w:cs="Arial"/>
                    </w:rPr>
                  </w:pPr>
                  <w:r w:rsidRPr="003F3C11">
                    <w:rPr>
                      <w:rFonts w:ascii="Arial" w:hAnsi="Arial" w:cs="Arial"/>
                    </w:rPr>
                    <w:t>A referral for statutory services, for example as the child might be in need, is in need or suffering or likely to suffer harm</w:t>
                  </w:r>
                </w:p>
                <w:p w:rsidR="00BB250D" w:rsidRPr="00CB2DE7" w:rsidRDefault="00BB250D" w:rsidP="00BB250D">
                  <w:pPr>
                    <w:spacing w:line="240" w:lineRule="auto"/>
                    <w:ind w:left="2880" w:firstLine="720"/>
                    <w:rPr>
                      <w:rFonts w:ascii="Arial" w:hAnsi="Arial" w:cs="Arial"/>
                    </w:rPr>
                  </w:pPr>
                  <w:proofErr w:type="gramStart"/>
                  <w:r w:rsidRPr="00CB2DE7">
                    <w:rPr>
                      <w:rFonts w:ascii="Arial" w:hAnsi="Arial" w:cs="Arial"/>
                      <w:b/>
                    </w:rPr>
                    <w:t>Keeping Children S</w:t>
                  </w:r>
                  <w:r>
                    <w:rPr>
                      <w:rFonts w:ascii="Arial" w:hAnsi="Arial" w:cs="Arial"/>
                      <w:b/>
                    </w:rPr>
                    <w:t>afe in Education, September 2019</w:t>
                  </w:r>
                  <w:r w:rsidRPr="00CB2DE7">
                    <w:rPr>
                      <w:rFonts w:ascii="Arial" w:hAnsi="Arial" w:cs="Arial"/>
                      <w:b/>
                    </w:rPr>
                    <w:t>.</w:t>
                  </w:r>
                  <w:proofErr w:type="gramEnd"/>
                </w:p>
              </w:txbxContent>
            </v:textbox>
            <w10:wrap anchorx="margin"/>
          </v:shape>
        </w:pict>
      </w:r>
    </w:p>
    <w:p w:rsidR="00BB250D" w:rsidRDefault="00BB250D" w:rsidP="00BB250D">
      <w:pPr>
        <w:ind w:left="284"/>
        <w:rPr>
          <w:rFonts w:ascii="Arial" w:hAnsi="Arial" w:cs="Arial"/>
          <w:sz w:val="24"/>
          <w:szCs w:val="24"/>
        </w:rPr>
      </w:pPr>
    </w:p>
    <w:p w:rsidR="00BB250D" w:rsidRDefault="00BB250D" w:rsidP="00BB250D">
      <w:pPr>
        <w:ind w:left="567"/>
        <w:rPr>
          <w:rFonts w:ascii="Arial" w:hAnsi="Arial" w:cs="Arial"/>
          <w:sz w:val="24"/>
          <w:szCs w:val="24"/>
        </w:rPr>
      </w:pPr>
    </w:p>
    <w:p w:rsidR="00BB250D" w:rsidRDefault="00BB250D" w:rsidP="00BB250D">
      <w:pPr>
        <w:ind w:left="567"/>
        <w:rPr>
          <w:rFonts w:ascii="Arial" w:hAnsi="Arial" w:cs="Arial"/>
          <w:sz w:val="24"/>
          <w:szCs w:val="24"/>
        </w:rPr>
      </w:pPr>
    </w:p>
    <w:p w:rsidR="00BB250D" w:rsidRDefault="00BB250D" w:rsidP="00BB250D">
      <w:pPr>
        <w:ind w:left="709"/>
        <w:rPr>
          <w:rFonts w:ascii="Arial" w:hAnsi="Arial" w:cs="Arial"/>
          <w:sz w:val="24"/>
          <w:szCs w:val="24"/>
        </w:rPr>
      </w:pPr>
    </w:p>
    <w:p w:rsidR="00BB250D" w:rsidRDefault="00BB250D" w:rsidP="00BB250D">
      <w:pPr>
        <w:tabs>
          <w:tab w:val="left" w:pos="709"/>
        </w:tabs>
        <w:ind w:left="709"/>
        <w:rPr>
          <w:rFonts w:ascii="Arial" w:hAnsi="Arial" w:cs="Arial"/>
          <w:sz w:val="24"/>
          <w:szCs w:val="24"/>
        </w:rPr>
      </w:pPr>
    </w:p>
    <w:p w:rsidR="00BB250D" w:rsidRDefault="00BB250D" w:rsidP="00BB250D">
      <w:pPr>
        <w:tabs>
          <w:tab w:val="left" w:pos="709"/>
        </w:tabs>
        <w:ind w:left="709"/>
        <w:rPr>
          <w:rFonts w:ascii="Arial" w:hAnsi="Arial" w:cs="Arial"/>
          <w:sz w:val="24"/>
          <w:szCs w:val="24"/>
        </w:rPr>
      </w:pPr>
    </w:p>
    <w:p w:rsidR="00BB250D" w:rsidRDefault="00BB250D" w:rsidP="00BB250D">
      <w:pPr>
        <w:ind w:left="567"/>
        <w:rPr>
          <w:rFonts w:ascii="Arial" w:hAnsi="Arial" w:cs="Arial"/>
          <w:color w:val="FF0000"/>
          <w:sz w:val="24"/>
          <w:szCs w:val="24"/>
        </w:rPr>
      </w:pPr>
      <w:r>
        <w:rPr>
          <w:rFonts w:ascii="Arial" w:hAnsi="Arial" w:cs="Arial"/>
          <w:sz w:val="24"/>
          <w:szCs w:val="24"/>
        </w:rPr>
        <w:t>Once the decision is made to make a referral the Designated Safeguarding Lead will contact the MASH and make a telephone referral. This must be followed up in writing using the Multi Agency Referral Form within 24 hours.</w:t>
      </w:r>
    </w:p>
    <w:p w:rsidR="00BB250D" w:rsidRDefault="00BB250D" w:rsidP="00BB250D">
      <w:pPr>
        <w:ind w:left="567"/>
        <w:rPr>
          <w:rFonts w:ascii="Arial" w:hAnsi="Arial" w:cs="Arial"/>
          <w:sz w:val="24"/>
          <w:szCs w:val="24"/>
        </w:rPr>
      </w:pPr>
      <w:r>
        <w:rPr>
          <w:rFonts w:ascii="Arial" w:hAnsi="Arial" w:cs="Arial"/>
          <w:sz w:val="24"/>
          <w:szCs w:val="24"/>
        </w:rPr>
        <w:t xml:space="preserve">As part of the KSCB multi agency procedures Children’s Social Care will inform the referrer of the outcome progress of the referral within 3 working days. If the Designated Safeguarding Lead does not receive this information it is their responsibility to follow up the progress of the referral. </w:t>
      </w:r>
    </w:p>
    <w:p w:rsidR="00BB250D" w:rsidRDefault="00BB250D" w:rsidP="00BB250D">
      <w:pPr>
        <w:ind w:left="-284" w:firstLine="142"/>
        <w:rPr>
          <w:rFonts w:ascii="Arial" w:hAnsi="Arial" w:cs="Arial"/>
          <w:b/>
          <w:sz w:val="24"/>
          <w:szCs w:val="24"/>
        </w:rPr>
      </w:pPr>
    </w:p>
    <w:p w:rsidR="00BB250D" w:rsidRDefault="00BB250D" w:rsidP="00BB250D">
      <w:pPr>
        <w:ind w:left="-284" w:firstLine="142"/>
        <w:rPr>
          <w:rFonts w:ascii="Arial" w:hAnsi="Arial" w:cs="Arial"/>
          <w:b/>
          <w:sz w:val="24"/>
          <w:szCs w:val="24"/>
        </w:rPr>
      </w:pPr>
    </w:p>
    <w:p w:rsidR="00BB250D" w:rsidRDefault="00BB250D" w:rsidP="00BB250D">
      <w:pPr>
        <w:ind w:left="-284" w:firstLine="142"/>
        <w:rPr>
          <w:rFonts w:ascii="Arial" w:hAnsi="Arial" w:cs="Arial"/>
          <w:b/>
          <w:sz w:val="24"/>
          <w:szCs w:val="24"/>
        </w:rPr>
      </w:pPr>
    </w:p>
    <w:p w:rsidR="00BB250D" w:rsidRDefault="00BB250D" w:rsidP="00BB250D">
      <w:pPr>
        <w:ind w:left="-284" w:firstLine="142"/>
        <w:rPr>
          <w:rFonts w:ascii="Arial" w:hAnsi="Arial" w:cs="Arial"/>
          <w:b/>
          <w:sz w:val="24"/>
          <w:szCs w:val="24"/>
        </w:rPr>
      </w:pPr>
      <w:r>
        <w:rPr>
          <w:rFonts w:ascii="Arial" w:hAnsi="Arial" w:cs="Arial"/>
          <w:b/>
          <w:sz w:val="24"/>
          <w:szCs w:val="24"/>
        </w:rPr>
        <w:lastRenderedPageBreak/>
        <w:t>3.2     Making a referral</w:t>
      </w:r>
    </w:p>
    <w:p w:rsidR="00BB250D" w:rsidRPr="00430D10" w:rsidRDefault="00BB250D" w:rsidP="00BB250D">
      <w:pPr>
        <w:rPr>
          <w:rFonts w:ascii="Arial" w:hAnsi="Arial" w:cs="Arial"/>
          <w:sz w:val="24"/>
          <w:szCs w:val="24"/>
        </w:rPr>
      </w:pPr>
      <w:r>
        <w:rPr>
          <w:rFonts w:ascii="Arial" w:hAnsi="Arial" w:cs="Arial"/>
          <w:b/>
          <w:noProof/>
          <w:sz w:val="24"/>
          <w:szCs w:val="24"/>
          <w:lang w:eastAsia="en-GB"/>
        </w:rPr>
        <w:pict>
          <v:shape id="_x0000_s1071" type="#_x0000_t202" style="position:absolute;margin-left:27.3pt;margin-top:.55pt;width:504.75pt;height:99pt;z-index:251706368" fillcolor="#a8d08d" strokecolor="#375623">
            <v:fill opacity="39322f"/>
            <v:textbox style="mso-next-textbox:#_x0000_s1071">
              <w:txbxContent>
                <w:p w:rsidR="00BB250D" w:rsidRPr="00254D63" w:rsidRDefault="00BB250D" w:rsidP="00BB250D">
                  <w:pPr>
                    <w:rPr>
                      <w:rFonts w:ascii="Arial" w:hAnsi="Arial" w:cs="Arial"/>
                      <w:b/>
                    </w:rPr>
                  </w:pPr>
                  <w:proofErr w:type="gramStart"/>
                  <w:r w:rsidRPr="00254D63">
                    <w:rPr>
                      <w:rFonts w:ascii="Arial" w:hAnsi="Arial" w:cs="Arial"/>
                      <w:b/>
                    </w:rPr>
                    <w:t>Para</w:t>
                  </w:r>
                  <w:r>
                    <w:rPr>
                      <w:rFonts w:ascii="Arial" w:hAnsi="Arial" w:cs="Arial"/>
                      <w:b/>
                    </w:rPr>
                    <w:t>.</w:t>
                  </w:r>
                  <w:proofErr w:type="gramEnd"/>
                  <w:r>
                    <w:rPr>
                      <w:rFonts w:ascii="Arial" w:hAnsi="Arial" w:cs="Arial"/>
                      <w:b/>
                    </w:rPr>
                    <w:t xml:space="preserve"> 42</w:t>
                  </w:r>
                </w:p>
                <w:p w:rsidR="00BB250D" w:rsidRDefault="00BB250D" w:rsidP="00BB250D">
                  <w:pPr>
                    <w:rPr>
                      <w:rFonts w:ascii="Arial" w:hAnsi="Arial" w:cs="Arial"/>
                    </w:rPr>
                  </w:pPr>
                  <w:r w:rsidRPr="003F3C11">
                    <w:rPr>
                      <w:rFonts w:ascii="Arial" w:hAnsi="Arial" w:cs="Arial"/>
                      <w:b/>
                    </w:rPr>
                    <w:t xml:space="preserve">Where a child is suffering, or is likely to suffer from harm, it is important that a referral to children’s social care (and if appropriate the police) is made immediately. </w:t>
                  </w:r>
                  <w:r w:rsidRPr="003F3C11">
                    <w:rPr>
                      <w:rFonts w:ascii="Arial" w:hAnsi="Arial" w:cs="Arial"/>
                    </w:rPr>
                    <w:t>Referrals should follow the loca</w:t>
                  </w:r>
                  <w:r>
                    <w:rPr>
                      <w:rFonts w:ascii="Arial" w:hAnsi="Arial" w:cs="Arial"/>
                    </w:rPr>
                    <w:t xml:space="preserve">l authority’s referral process.    </w:t>
                  </w:r>
                </w:p>
                <w:p w:rsidR="00BB250D" w:rsidRPr="003F3C11" w:rsidRDefault="00BB250D" w:rsidP="00BB250D">
                  <w:pPr>
                    <w:ind w:left="4320"/>
                    <w:rPr>
                      <w:rFonts w:ascii="Arial" w:hAnsi="Arial" w:cs="Arial"/>
                    </w:rPr>
                  </w:pPr>
                  <w:proofErr w:type="gramStart"/>
                  <w:r w:rsidRPr="00C07743">
                    <w:rPr>
                      <w:rFonts w:ascii="Arial" w:hAnsi="Arial" w:cs="Arial"/>
                      <w:b/>
                      <w:sz w:val="20"/>
                      <w:szCs w:val="20"/>
                    </w:rPr>
                    <w:t>Keeping Children Safe in Education, September 201</w:t>
                  </w:r>
                  <w:r>
                    <w:rPr>
                      <w:rFonts w:ascii="Arial" w:hAnsi="Arial" w:cs="Arial"/>
                      <w:b/>
                      <w:sz w:val="20"/>
                      <w:szCs w:val="20"/>
                    </w:rPr>
                    <w:t>9</w:t>
                  </w:r>
                  <w:r w:rsidRPr="00C07743">
                    <w:rPr>
                      <w:b/>
                      <w:sz w:val="20"/>
                      <w:szCs w:val="20"/>
                    </w:rPr>
                    <w:t>.</w:t>
                  </w:r>
                  <w:proofErr w:type="gramEnd"/>
                </w:p>
              </w:txbxContent>
            </v:textbox>
          </v:shape>
        </w:pict>
      </w:r>
      <w:r>
        <w:rPr>
          <w:rFonts w:ascii="Arial" w:hAnsi="Arial" w:cs="Arial"/>
          <w:b/>
          <w:sz w:val="24"/>
          <w:szCs w:val="24"/>
        </w:rPr>
        <w:tab/>
      </w: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p>
    <w:p w:rsidR="00BB250D" w:rsidRDefault="00BB250D" w:rsidP="00BB250D">
      <w:pPr>
        <w:ind w:left="567"/>
        <w:rPr>
          <w:rFonts w:ascii="Arial" w:hAnsi="Arial" w:cs="Arial"/>
          <w:sz w:val="24"/>
          <w:szCs w:val="24"/>
        </w:rPr>
      </w:pPr>
    </w:p>
    <w:p w:rsidR="00BB250D" w:rsidRDefault="00BB250D" w:rsidP="00BB250D">
      <w:pPr>
        <w:ind w:left="567"/>
        <w:rPr>
          <w:rFonts w:ascii="Arial" w:hAnsi="Arial" w:cs="Arial"/>
          <w:sz w:val="24"/>
          <w:szCs w:val="24"/>
        </w:rPr>
      </w:pPr>
      <w:r>
        <w:rPr>
          <w:rFonts w:ascii="Arial" w:hAnsi="Arial" w:cs="Arial"/>
          <w:sz w:val="24"/>
          <w:szCs w:val="24"/>
        </w:rPr>
        <w:t xml:space="preserve">All staff will know what to do if a child tells them he/she is being abused or neglected. Staff members working with children are advised to maintain and attitude of </w:t>
      </w:r>
      <w:r w:rsidRPr="00AA236D">
        <w:rPr>
          <w:rFonts w:ascii="Arial" w:hAnsi="Arial" w:cs="Arial"/>
          <w:b/>
          <w:sz w:val="24"/>
          <w:szCs w:val="24"/>
        </w:rPr>
        <w:t>‘it could happen here’</w:t>
      </w:r>
      <w:r>
        <w:rPr>
          <w:rFonts w:ascii="Arial" w:hAnsi="Arial" w:cs="Arial"/>
          <w:sz w:val="24"/>
          <w:szCs w:val="24"/>
        </w:rPr>
        <w:t xml:space="preserve"> where safeguarding and child protection are concerned. </w:t>
      </w:r>
    </w:p>
    <w:p w:rsidR="00BB250D" w:rsidRDefault="00BB250D" w:rsidP="00BB250D">
      <w:pPr>
        <w:ind w:left="567"/>
        <w:rPr>
          <w:rFonts w:ascii="Arial" w:hAnsi="Arial" w:cs="Arial"/>
          <w:b/>
          <w:sz w:val="24"/>
          <w:szCs w:val="24"/>
        </w:rPr>
      </w:pPr>
      <w:proofErr w:type="gramStart"/>
      <w:r>
        <w:rPr>
          <w:rFonts w:ascii="Arial" w:hAnsi="Arial" w:cs="Arial"/>
          <w:sz w:val="24"/>
          <w:szCs w:val="24"/>
        </w:rPr>
        <w:t>As such all staff should be aware through training how to make a referral into the Knowsley MASH.</w:t>
      </w:r>
      <w:proofErr w:type="gramEnd"/>
      <w:r>
        <w:rPr>
          <w:rFonts w:ascii="Arial" w:hAnsi="Arial" w:cs="Arial"/>
          <w:sz w:val="24"/>
          <w:szCs w:val="24"/>
        </w:rPr>
        <w:t xml:space="preserve"> </w:t>
      </w:r>
      <w:r w:rsidRPr="00911406">
        <w:rPr>
          <w:rFonts w:ascii="Arial" w:hAnsi="Arial" w:cs="Arial"/>
          <w:sz w:val="24"/>
          <w:szCs w:val="24"/>
        </w:rPr>
        <w:t>See</w:t>
      </w:r>
      <w:r>
        <w:rPr>
          <w:rFonts w:ascii="Arial" w:hAnsi="Arial" w:cs="Arial"/>
          <w:b/>
          <w:sz w:val="24"/>
          <w:szCs w:val="24"/>
        </w:rPr>
        <w:t xml:space="preserve"> (Appendix 2)</w:t>
      </w:r>
    </w:p>
    <w:p w:rsidR="00BB250D" w:rsidRDefault="00BB250D" w:rsidP="00BB250D">
      <w:pPr>
        <w:ind w:left="567"/>
        <w:rPr>
          <w:rFonts w:ascii="Arial" w:hAnsi="Arial" w:cs="Arial"/>
          <w:sz w:val="24"/>
          <w:szCs w:val="24"/>
        </w:rPr>
      </w:pPr>
      <w:r w:rsidRPr="00F472F5">
        <w:rPr>
          <w:rFonts w:ascii="Arial" w:hAnsi="Arial" w:cs="Arial"/>
          <w:sz w:val="24"/>
          <w:szCs w:val="24"/>
        </w:rPr>
        <w:t xml:space="preserve">When making a referral </w:t>
      </w:r>
      <w:r>
        <w:rPr>
          <w:rFonts w:ascii="Arial" w:hAnsi="Arial" w:cs="Arial"/>
          <w:sz w:val="24"/>
          <w:szCs w:val="24"/>
        </w:rPr>
        <w:t>the following information is required;</w:t>
      </w:r>
    </w:p>
    <w:p w:rsidR="00BB250D" w:rsidRDefault="00BB250D" w:rsidP="00BB250D">
      <w:pPr>
        <w:numPr>
          <w:ilvl w:val="0"/>
          <w:numId w:val="28"/>
        </w:numPr>
        <w:spacing w:after="40"/>
        <w:ind w:left="567" w:firstLine="426"/>
        <w:contextualSpacing/>
        <w:rPr>
          <w:rFonts w:ascii="Arial" w:eastAsia="Times New Roman" w:hAnsi="Arial" w:cs="Arial"/>
          <w:color w:val="FFFFFF"/>
          <w:sz w:val="24"/>
          <w:szCs w:val="24"/>
          <w:lang w:eastAsia="en-GB"/>
        </w:rPr>
      </w:pPr>
      <w:r w:rsidRPr="00F472F5">
        <w:rPr>
          <w:rFonts w:ascii="Arial" w:eastAsia="Times New Roman" w:hAnsi="Arial" w:cs="Arial"/>
          <w:color w:val="000000"/>
          <w:kern w:val="24"/>
          <w:sz w:val="24"/>
          <w:szCs w:val="24"/>
          <w:lang w:eastAsia="en-GB"/>
        </w:rPr>
        <w:t>Your name and where you are from</w:t>
      </w:r>
    </w:p>
    <w:p w:rsidR="00BB250D" w:rsidRDefault="00BB250D" w:rsidP="00BB250D">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The child’s details – name, address, date of birth etc.</w:t>
      </w:r>
    </w:p>
    <w:p w:rsidR="00BB250D" w:rsidRDefault="00BB250D" w:rsidP="00BB250D">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Details of the child’s parents/carers</w:t>
      </w:r>
    </w:p>
    <w:p w:rsidR="00BB250D" w:rsidRPr="00745A64" w:rsidRDefault="00BB250D" w:rsidP="00BB250D">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 xml:space="preserve">Nature of the referral relating to significant </w:t>
      </w:r>
      <w:r>
        <w:rPr>
          <w:rFonts w:ascii="Arial" w:eastAsia="Times New Roman" w:hAnsi="Arial" w:cs="Arial"/>
          <w:kern w:val="24"/>
          <w:sz w:val="24"/>
          <w:szCs w:val="24"/>
          <w:lang w:eastAsia="en-GB"/>
        </w:rPr>
        <w:t>h</w:t>
      </w:r>
      <w:r w:rsidRPr="00F472F5">
        <w:rPr>
          <w:rFonts w:ascii="Arial" w:eastAsia="Times New Roman" w:hAnsi="Arial" w:cs="Arial"/>
          <w:kern w:val="24"/>
          <w:sz w:val="24"/>
          <w:szCs w:val="24"/>
          <w:lang w:eastAsia="en-GB"/>
        </w:rPr>
        <w:t>arm</w:t>
      </w:r>
      <w:r w:rsidRPr="00F472F5">
        <w:rPr>
          <w:rFonts w:ascii="Arial" w:eastAsia="Times New Roman" w:hAnsi="Arial" w:cs="Arial"/>
          <w:sz w:val="24"/>
          <w:szCs w:val="24"/>
          <w:lang w:eastAsia="en-GB"/>
        </w:rPr>
        <w:t xml:space="preserve"> and the </w:t>
      </w:r>
      <w:r>
        <w:rPr>
          <w:rFonts w:ascii="Arial" w:eastAsia="Times New Roman" w:hAnsi="Arial" w:cs="Arial"/>
          <w:kern w:val="24"/>
          <w:sz w:val="24"/>
          <w:szCs w:val="24"/>
          <w:lang w:eastAsia="en-GB"/>
        </w:rPr>
        <w:t>c</w:t>
      </w:r>
      <w:r w:rsidRPr="00F472F5">
        <w:rPr>
          <w:rFonts w:ascii="Arial" w:eastAsia="Times New Roman" w:hAnsi="Arial" w:cs="Arial"/>
          <w:kern w:val="24"/>
          <w:sz w:val="24"/>
          <w:szCs w:val="24"/>
          <w:lang w:eastAsia="en-GB"/>
        </w:rPr>
        <w:t>ategory</w:t>
      </w:r>
      <w:r w:rsidRPr="00E70E7C">
        <w:rPr>
          <w:rFonts w:ascii="Arial" w:eastAsia="Times New Roman" w:hAnsi="Arial" w:cs="Arial"/>
          <w:color w:val="000000"/>
          <w:kern w:val="24"/>
          <w:sz w:val="24"/>
          <w:szCs w:val="24"/>
          <w:lang w:eastAsia="en-GB"/>
        </w:rPr>
        <w:t xml:space="preserve"> of abuse</w:t>
      </w:r>
    </w:p>
    <w:p w:rsidR="00BB250D" w:rsidRDefault="00BB250D" w:rsidP="00BB250D">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Any relevant context that supports the referral information</w:t>
      </w:r>
    </w:p>
    <w:p w:rsidR="00BB250D" w:rsidRPr="00745A64" w:rsidRDefault="00BB250D" w:rsidP="00BB250D">
      <w:pPr>
        <w:numPr>
          <w:ilvl w:val="0"/>
          <w:numId w:val="28"/>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 xml:space="preserve">If the parents been informed of referral, and if not the </w:t>
      </w:r>
      <w:r w:rsidRPr="00745A64">
        <w:rPr>
          <w:rFonts w:ascii="Arial" w:eastAsia="Times New Roman" w:hAnsi="Arial" w:cs="Arial"/>
          <w:kern w:val="24"/>
          <w:sz w:val="24"/>
          <w:szCs w:val="24"/>
          <w:lang w:eastAsia="en-GB"/>
        </w:rPr>
        <w:t>reason wh</w:t>
      </w:r>
      <w:r w:rsidRPr="00745A64">
        <w:rPr>
          <w:rFonts w:ascii="Arial" w:eastAsia="Times New Roman" w:hAnsi="Arial" w:cs="Arial"/>
          <w:sz w:val="24"/>
          <w:szCs w:val="24"/>
          <w:lang w:eastAsia="en-GB"/>
        </w:rPr>
        <w:t>y</w:t>
      </w:r>
    </w:p>
    <w:p w:rsidR="00BB250D" w:rsidRDefault="00BB250D" w:rsidP="00BB250D">
      <w:pPr>
        <w:rPr>
          <w:rFonts w:ascii="Arial" w:hAnsi="Arial" w:cs="Arial"/>
          <w:b/>
          <w:sz w:val="24"/>
          <w:szCs w:val="24"/>
        </w:rPr>
      </w:pPr>
    </w:p>
    <w:p w:rsidR="00BB250D" w:rsidRDefault="00BB250D" w:rsidP="00BB250D">
      <w:pPr>
        <w:tabs>
          <w:tab w:val="left" w:pos="426"/>
          <w:tab w:val="left" w:pos="567"/>
          <w:tab w:val="left" w:pos="709"/>
        </w:tabs>
        <w:ind w:left="-142"/>
        <w:rPr>
          <w:rFonts w:ascii="Arial" w:hAnsi="Arial" w:cs="Arial"/>
          <w:b/>
          <w:sz w:val="24"/>
          <w:szCs w:val="24"/>
        </w:rPr>
      </w:pPr>
      <w:r>
        <w:rPr>
          <w:rFonts w:ascii="Arial" w:hAnsi="Arial" w:cs="Arial"/>
          <w:b/>
          <w:sz w:val="24"/>
          <w:szCs w:val="24"/>
        </w:rPr>
        <w:t xml:space="preserve">3.3    </w:t>
      </w:r>
      <w:r w:rsidRPr="008F7D93">
        <w:rPr>
          <w:rFonts w:ascii="Arial" w:hAnsi="Arial" w:cs="Arial"/>
          <w:b/>
          <w:sz w:val="24"/>
          <w:szCs w:val="24"/>
        </w:rPr>
        <w:t>Confidentiality and Information Sharing</w:t>
      </w:r>
    </w:p>
    <w:p w:rsidR="00BB250D" w:rsidRDefault="00BB250D" w:rsidP="00BB250D">
      <w:pPr>
        <w:ind w:left="567"/>
        <w:rPr>
          <w:rFonts w:ascii="Arial" w:hAnsi="Arial" w:cs="Arial"/>
          <w:sz w:val="24"/>
          <w:szCs w:val="24"/>
        </w:rPr>
      </w:pPr>
      <w:r>
        <w:rPr>
          <w:rFonts w:ascii="Arial" w:hAnsi="Arial" w:cs="Arial"/>
          <w:sz w:val="24"/>
          <w:szCs w:val="24"/>
        </w:rPr>
        <w:t>Sharing information is essential in working together to safeguard children. Professionals, agencies and services are required to share information securely:</w:t>
      </w:r>
    </w:p>
    <w:p w:rsidR="00BB250D" w:rsidRDefault="00BB250D" w:rsidP="00BB250D">
      <w:pPr>
        <w:pStyle w:val="ListParagraph"/>
        <w:numPr>
          <w:ilvl w:val="0"/>
          <w:numId w:val="2"/>
        </w:numPr>
        <w:ind w:left="1418" w:hanging="284"/>
        <w:rPr>
          <w:rFonts w:ascii="Arial" w:hAnsi="Arial" w:cs="Arial"/>
          <w:sz w:val="24"/>
          <w:szCs w:val="24"/>
        </w:rPr>
      </w:pPr>
      <w:r>
        <w:rPr>
          <w:rFonts w:ascii="Arial" w:hAnsi="Arial" w:cs="Arial"/>
          <w:sz w:val="24"/>
          <w:szCs w:val="24"/>
        </w:rPr>
        <w:t>About children and their health and development in relation to exposure to possible abuse and neglect</w:t>
      </w:r>
    </w:p>
    <w:p w:rsidR="00BB250D" w:rsidRDefault="00BB250D" w:rsidP="00BB250D">
      <w:pPr>
        <w:pStyle w:val="ListParagraph"/>
        <w:numPr>
          <w:ilvl w:val="0"/>
          <w:numId w:val="2"/>
        </w:numPr>
        <w:ind w:firstLine="65"/>
        <w:rPr>
          <w:rFonts w:ascii="Arial" w:hAnsi="Arial" w:cs="Arial"/>
          <w:sz w:val="24"/>
          <w:szCs w:val="24"/>
        </w:rPr>
      </w:pPr>
      <w:r w:rsidRPr="00105126">
        <w:rPr>
          <w:rFonts w:ascii="Arial" w:hAnsi="Arial" w:cs="Arial"/>
          <w:sz w:val="24"/>
          <w:szCs w:val="24"/>
        </w:rPr>
        <w:t xml:space="preserve">About parents </w:t>
      </w:r>
      <w:r>
        <w:rPr>
          <w:rFonts w:ascii="Arial" w:hAnsi="Arial" w:cs="Arial"/>
          <w:sz w:val="24"/>
          <w:szCs w:val="24"/>
        </w:rPr>
        <w:t>who may not be able to care adequately and safely for children</w:t>
      </w:r>
    </w:p>
    <w:p w:rsidR="00BB250D" w:rsidRDefault="00BB250D" w:rsidP="00BB250D">
      <w:pPr>
        <w:pStyle w:val="ListParagraph"/>
        <w:numPr>
          <w:ilvl w:val="0"/>
          <w:numId w:val="2"/>
        </w:numPr>
        <w:ind w:firstLine="65"/>
        <w:rPr>
          <w:rFonts w:ascii="Arial" w:hAnsi="Arial" w:cs="Arial"/>
          <w:sz w:val="24"/>
          <w:szCs w:val="24"/>
        </w:rPr>
      </w:pPr>
      <w:r>
        <w:rPr>
          <w:rFonts w:ascii="Arial" w:hAnsi="Arial" w:cs="Arial"/>
          <w:sz w:val="24"/>
          <w:szCs w:val="24"/>
        </w:rPr>
        <w:t>About individuals who may present a risk to children</w:t>
      </w:r>
    </w:p>
    <w:p w:rsidR="00BB250D" w:rsidRDefault="00BB250D" w:rsidP="00BB250D">
      <w:pPr>
        <w:ind w:left="567"/>
        <w:rPr>
          <w:rFonts w:ascii="Arial" w:hAnsi="Arial" w:cs="Arial"/>
          <w:sz w:val="24"/>
          <w:szCs w:val="24"/>
        </w:rPr>
      </w:pPr>
      <w:r>
        <w:rPr>
          <w:rFonts w:ascii="Arial" w:hAnsi="Arial" w:cs="Arial"/>
          <w:sz w:val="24"/>
          <w:szCs w:val="24"/>
        </w:rPr>
        <w:t xml:space="preserve">Where there are concerns that a child is, or may be at risk of significant harm, the needs of the child must always come first; </w:t>
      </w:r>
      <w:r w:rsidRPr="004F6E04">
        <w:rPr>
          <w:rFonts w:ascii="Arial" w:hAnsi="Arial" w:cs="Arial"/>
          <w:b/>
          <w:sz w:val="24"/>
          <w:szCs w:val="24"/>
        </w:rPr>
        <w:t>the priority must always be to protect the child</w:t>
      </w:r>
      <w:r>
        <w:rPr>
          <w:rFonts w:ascii="Arial" w:hAnsi="Arial" w:cs="Arial"/>
          <w:sz w:val="24"/>
          <w:szCs w:val="24"/>
        </w:rPr>
        <w:t>.</w:t>
      </w:r>
    </w:p>
    <w:p w:rsidR="00BB250D" w:rsidRDefault="00BB250D" w:rsidP="00BB250D">
      <w:pPr>
        <w:ind w:left="567"/>
        <w:rPr>
          <w:rFonts w:ascii="Arial" w:hAnsi="Arial" w:cs="Arial"/>
          <w:sz w:val="24"/>
          <w:szCs w:val="24"/>
        </w:rPr>
      </w:pPr>
      <w:r>
        <w:rPr>
          <w:rFonts w:ascii="Arial" w:hAnsi="Arial" w:cs="Arial"/>
          <w:sz w:val="24"/>
          <w:szCs w:val="24"/>
        </w:rPr>
        <w:t>If there is any doubt about confidentiality, staff should seek advice from a senior manager or outside agency as required.</w:t>
      </w:r>
    </w:p>
    <w:p w:rsidR="00BB250D" w:rsidRDefault="00BB250D" w:rsidP="00BB250D">
      <w:pPr>
        <w:ind w:left="567"/>
        <w:rPr>
          <w:sz w:val="24"/>
          <w:szCs w:val="24"/>
        </w:rPr>
      </w:pPr>
      <w:r w:rsidRPr="0070489A">
        <w:rPr>
          <w:rFonts w:ascii="Arial" w:hAnsi="Arial" w:cs="Arial"/>
          <w:sz w:val="24"/>
          <w:szCs w:val="24"/>
        </w:rPr>
        <w:t xml:space="preserve">The </w:t>
      </w:r>
      <w:proofErr w:type="spellStart"/>
      <w:r w:rsidRPr="0070489A">
        <w:rPr>
          <w:rFonts w:ascii="Arial" w:hAnsi="Arial" w:cs="Arial"/>
          <w:sz w:val="24"/>
          <w:szCs w:val="24"/>
        </w:rPr>
        <w:t>Headteacher</w:t>
      </w:r>
      <w:proofErr w:type="spellEnd"/>
      <w:r w:rsidRPr="0070489A">
        <w:rPr>
          <w:rFonts w:ascii="Arial" w:hAnsi="Arial" w:cs="Arial"/>
          <w:sz w:val="24"/>
          <w:szCs w:val="24"/>
        </w:rPr>
        <w:t xml:space="preserve">/Designated </w:t>
      </w:r>
      <w:r>
        <w:rPr>
          <w:rFonts w:ascii="Arial" w:hAnsi="Arial" w:cs="Arial"/>
          <w:sz w:val="24"/>
          <w:szCs w:val="24"/>
        </w:rPr>
        <w:t>S</w:t>
      </w:r>
      <w:r w:rsidRPr="0070489A">
        <w:rPr>
          <w:rFonts w:ascii="Arial" w:hAnsi="Arial" w:cs="Arial"/>
          <w:sz w:val="24"/>
          <w:szCs w:val="24"/>
        </w:rPr>
        <w:t xml:space="preserve">afeguarding </w:t>
      </w:r>
      <w:r>
        <w:rPr>
          <w:rFonts w:ascii="Arial" w:hAnsi="Arial" w:cs="Arial"/>
          <w:sz w:val="24"/>
          <w:szCs w:val="24"/>
        </w:rPr>
        <w:t>L</w:t>
      </w:r>
      <w:r w:rsidRPr="0070489A">
        <w:rPr>
          <w:rFonts w:ascii="Arial" w:hAnsi="Arial" w:cs="Arial"/>
          <w:sz w:val="24"/>
          <w:szCs w:val="24"/>
        </w:rPr>
        <w:t xml:space="preserve">ead will only disclose information about a student to other members of the staff team on a need to know basis. In line with the </w:t>
      </w:r>
      <w:r w:rsidRPr="0070489A">
        <w:rPr>
          <w:rFonts w:ascii="Arial" w:hAnsi="Arial" w:cs="Arial"/>
          <w:i/>
          <w:sz w:val="24"/>
          <w:szCs w:val="24"/>
        </w:rPr>
        <w:t>HM</w:t>
      </w:r>
      <w:r>
        <w:rPr>
          <w:rFonts w:ascii="Arial" w:hAnsi="Arial" w:cs="Arial"/>
          <w:i/>
          <w:sz w:val="24"/>
          <w:szCs w:val="24"/>
        </w:rPr>
        <w:t xml:space="preserve"> Government Information Sharing</w:t>
      </w:r>
      <w:r w:rsidRPr="0070489A">
        <w:rPr>
          <w:rFonts w:ascii="Arial" w:hAnsi="Arial" w:cs="Arial"/>
          <w:i/>
          <w:sz w:val="24"/>
          <w:szCs w:val="24"/>
        </w:rPr>
        <w:t>:</w:t>
      </w:r>
      <w:r>
        <w:rPr>
          <w:rFonts w:ascii="Arial" w:hAnsi="Arial" w:cs="Arial"/>
          <w:i/>
          <w:sz w:val="24"/>
          <w:szCs w:val="24"/>
        </w:rPr>
        <w:t xml:space="preserve"> </w:t>
      </w:r>
      <w:r w:rsidRPr="0070489A">
        <w:rPr>
          <w:rFonts w:ascii="Arial" w:hAnsi="Arial" w:cs="Arial"/>
          <w:i/>
          <w:sz w:val="24"/>
          <w:szCs w:val="24"/>
        </w:rPr>
        <w:t xml:space="preserve">Guidance for practitioners and managers. </w:t>
      </w:r>
      <w:r w:rsidRPr="0070489A">
        <w:rPr>
          <w:rFonts w:ascii="Arial" w:hAnsi="Arial" w:cs="Arial"/>
          <w:sz w:val="24"/>
          <w:szCs w:val="24"/>
        </w:rPr>
        <w:t>Seven Golden Rules for information sharing, the appropriateness of sharing information should have a direct relevance on the ability of the member of staff to carry out their role</w:t>
      </w:r>
      <w:r w:rsidRPr="0070489A">
        <w:rPr>
          <w:rFonts w:ascii="Arial" w:hAnsi="Arial" w:cs="Arial"/>
          <w:b/>
          <w:sz w:val="24"/>
          <w:szCs w:val="24"/>
        </w:rPr>
        <w:t xml:space="preserve">. </w:t>
      </w:r>
      <w:r>
        <w:rPr>
          <w:sz w:val="24"/>
          <w:szCs w:val="24"/>
        </w:rPr>
        <w:tab/>
      </w:r>
    </w:p>
    <w:p w:rsidR="00BB250D" w:rsidRDefault="00BB250D" w:rsidP="00BB250D">
      <w:pPr>
        <w:ind w:left="567"/>
        <w:rPr>
          <w:rFonts w:ascii="Arial" w:hAnsi="Arial" w:cs="Arial"/>
          <w:b/>
          <w:sz w:val="24"/>
          <w:szCs w:val="24"/>
        </w:rPr>
      </w:pPr>
      <w:proofErr w:type="gramStart"/>
      <w:r>
        <w:rPr>
          <w:rFonts w:ascii="Arial" w:hAnsi="Arial" w:cs="Arial"/>
          <w:sz w:val="24"/>
          <w:szCs w:val="24"/>
        </w:rPr>
        <w:lastRenderedPageBreak/>
        <w:t>For ‘</w:t>
      </w:r>
      <w:r w:rsidRPr="00911406">
        <w:rPr>
          <w:rFonts w:ascii="Arial" w:hAnsi="Arial" w:cs="Arial"/>
          <w:i/>
          <w:sz w:val="24"/>
          <w:szCs w:val="24"/>
        </w:rPr>
        <w:t>Seven Golden Rules of Information Sharing</w:t>
      </w:r>
      <w:r>
        <w:rPr>
          <w:rFonts w:ascii="Arial" w:hAnsi="Arial" w:cs="Arial"/>
          <w:i/>
          <w:sz w:val="24"/>
          <w:szCs w:val="24"/>
        </w:rPr>
        <w:t>’</w:t>
      </w:r>
      <w:r>
        <w:rPr>
          <w:rFonts w:ascii="Arial" w:hAnsi="Arial" w:cs="Arial"/>
          <w:b/>
          <w:sz w:val="24"/>
          <w:szCs w:val="24"/>
        </w:rPr>
        <w:t>.</w:t>
      </w:r>
      <w:proofErr w:type="gramEnd"/>
      <w:r>
        <w:rPr>
          <w:rFonts w:ascii="Arial" w:hAnsi="Arial" w:cs="Arial"/>
          <w:b/>
          <w:sz w:val="24"/>
          <w:szCs w:val="24"/>
        </w:rPr>
        <w:t xml:space="preserve"> </w:t>
      </w:r>
      <w:r w:rsidRPr="00911406">
        <w:rPr>
          <w:rFonts w:ascii="Arial" w:hAnsi="Arial" w:cs="Arial"/>
          <w:sz w:val="24"/>
          <w:szCs w:val="24"/>
        </w:rPr>
        <w:t xml:space="preserve">See </w:t>
      </w:r>
      <w:r w:rsidRPr="00DD1C98">
        <w:rPr>
          <w:rFonts w:ascii="Arial" w:hAnsi="Arial" w:cs="Arial"/>
          <w:b/>
          <w:sz w:val="24"/>
          <w:szCs w:val="24"/>
        </w:rPr>
        <w:t>(</w:t>
      </w:r>
      <w:r>
        <w:rPr>
          <w:rFonts w:ascii="Arial" w:hAnsi="Arial" w:cs="Arial"/>
          <w:b/>
          <w:sz w:val="24"/>
          <w:szCs w:val="24"/>
        </w:rPr>
        <w:t>Appendix 3.)</w:t>
      </w:r>
    </w:p>
    <w:p w:rsidR="00BB250D" w:rsidRDefault="00BB250D" w:rsidP="00BB250D">
      <w:pPr>
        <w:ind w:left="567"/>
        <w:rPr>
          <w:rFonts w:ascii="Arial" w:hAnsi="Arial" w:cs="Arial"/>
          <w:sz w:val="24"/>
          <w:szCs w:val="24"/>
        </w:rPr>
      </w:pPr>
      <w:r>
        <w:rPr>
          <w:rFonts w:ascii="Arial" w:hAnsi="Arial" w:cs="Arial"/>
          <w:sz w:val="24"/>
          <w:szCs w:val="24"/>
        </w:rPr>
        <w:t>All staff must be aware that they have a professional responsibility to share information securely with other agencies in order to safeguard children.</w:t>
      </w:r>
    </w:p>
    <w:p w:rsidR="00BB250D" w:rsidRDefault="00BB250D" w:rsidP="00BB250D">
      <w:pPr>
        <w:rPr>
          <w:rFonts w:ascii="Arial" w:hAnsi="Arial" w:cs="Arial"/>
          <w:b/>
          <w:sz w:val="24"/>
          <w:szCs w:val="24"/>
        </w:rPr>
      </w:pPr>
      <w:r>
        <w:rPr>
          <w:rFonts w:ascii="Arial" w:hAnsi="Arial" w:cs="Arial"/>
          <w:b/>
          <w:sz w:val="24"/>
          <w:szCs w:val="24"/>
        </w:rPr>
        <w:t>3.4    Record Keeping</w:t>
      </w:r>
    </w:p>
    <w:p w:rsidR="00BB250D" w:rsidRDefault="00BB250D" w:rsidP="00BB250D">
      <w:pPr>
        <w:ind w:left="567"/>
        <w:rPr>
          <w:rFonts w:ascii="Arial" w:hAnsi="Arial" w:cs="Arial"/>
          <w:sz w:val="24"/>
          <w:szCs w:val="24"/>
        </w:rPr>
      </w:pPr>
      <w:r>
        <w:rPr>
          <w:rFonts w:ascii="Arial" w:hAnsi="Arial" w:cs="Arial"/>
          <w:sz w:val="24"/>
          <w:szCs w:val="24"/>
        </w:rPr>
        <w:t>To ensure good safeguarding and child protection practice schools and education settings are required to keep clear and detailed written records of concerns about children, even when there is no need to refer the matter to Children’s Social Care immediately.</w:t>
      </w:r>
    </w:p>
    <w:p w:rsidR="00BB250D" w:rsidRDefault="00BB250D" w:rsidP="00BB250D">
      <w:pPr>
        <w:ind w:left="567"/>
        <w:rPr>
          <w:rFonts w:ascii="Arial" w:hAnsi="Arial" w:cs="Arial"/>
          <w:sz w:val="24"/>
          <w:szCs w:val="24"/>
        </w:rPr>
      </w:pPr>
      <w:r>
        <w:rPr>
          <w:rFonts w:ascii="Arial" w:hAnsi="Arial" w:cs="Arial"/>
          <w:sz w:val="24"/>
          <w:szCs w:val="24"/>
        </w:rPr>
        <w:t>Records should clearly indicate statements of fact, opinion, first and second hand information, including who, what, where, when and why. All child welfare concern and child protection records should be kept securely in locked locations with limited access.</w:t>
      </w:r>
    </w:p>
    <w:p w:rsidR="00BB250D" w:rsidRPr="00100CD1" w:rsidRDefault="00BB250D" w:rsidP="00BB250D">
      <w:pPr>
        <w:ind w:left="567"/>
        <w:rPr>
          <w:rFonts w:ascii="Arial" w:hAnsi="Arial" w:cs="Arial"/>
          <w:sz w:val="28"/>
          <w:szCs w:val="28"/>
        </w:rPr>
      </w:pPr>
      <w:r>
        <w:rPr>
          <w:rFonts w:ascii="Arial" w:hAnsi="Arial" w:cs="Arial"/>
          <w:sz w:val="24"/>
          <w:szCs w:val="24"/>
        </w:rPr>
        <w:t xml:space="preserve">The document </w:t>
      </w:r>
      <w:r w:rsidRPr="00A57A9A">
        <w:rPr>
          <w:rFonts w:ascii="Arial" w:hAnsi="Arial" w:cs="Arial"/>
          <w:sz w:val="24"/>
          <w:szCs w:val="24"/>
        </w:rPr>
        <w:t>Information and Data Security</w:t>
      </w:r>
      <w:r>
        <w:rPr>
          <w:rFonts w:ascii="Arial" w:hAnsi="Arial" w:cs="Arial"/>
          <w:sz w:val="24"/>
          <w:szCs w:val="24"/>
        </w:rPr>
        <w:t xml:space="preserve">: </w:t>
      </w:r>
      <w:r w:rsidRPr="00A57A9A">
        <w:rPr>
          <w:rFonts w:ascii="Arial" w:hAnsi="Arial" w:cs="Arial"/>
          <w:sz w:val="24"/>
          <w:szCs w:val="24"/>
        </w:rPr>
        <w:t>Guidance for Knowsley Schools</w:t>
      </w:r>
      <w:r>
        <w:rPr>
          <w:rFonts w:ascii="Arial" w:hAnsi="Arial" w:cs="Arial"/>
          <w:sz w:val="28"/>
          <w:szCs w:val="28"/>
        </w:rPr>
        <w:t xml:space="preserve"> </w:t>
      </w:r>
      <w:r w:rsidRPr="00A57A9A">
        <w:rPr>
          <w:rFonts w:ascii="Arial" w:hAnsi="Arial" w:cs="Arial"/>
          <w:sz w:val="24"/>
          <w:szCs w:val="24"/>
        </w:rPr>
        <w:t>(Version 4.0</w:t>
      </w:r>
      <w:r>
        <w:rPr>
          <w:rFonts w:ascii="Arial" w:hAnsi="Arial" w:cs="Arial"/>
          <w:sz w:val="24"/>
          <w:szCs w:val="24"/>
        </w:rPr>
        <w:t>) has been shared with schools and sets out the following guidance for the management of child protection files in schools.</w:t>
      </w:r>
    </w:p>
    <w:tbl>
      <w:tblPr>
        <w:tblpPr w:leftFromText="180" w:rightFromText="180"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559"/>
        <w:gridCol w:w="1985"/>
        <w:gridCol w:w="1817"/>
        <w:gridCol w:w="3019"/>
      </w:tblGrid>
      <w:tr w:rsidR="00BB250D" w:rsidRPr="009F7392" w:rsidTr="000B2921">
        <w:tc>
          <w:tcPr>
            <w:tcW w:w="1793" w:type="dxa"/>
            <w:tcBorders>
              <w:bottom w:val="single" w:sz="4" w:space="0" w:color="auto"/>
            </w:tcBorders>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Records</w:t>
            </w:r>
          </w:p>
        </w:tc>
        <w:tc>
          <w:tcPr>
            <w:tcW w:w="1559" w:type="dxa"/>
            <w:tcBorders>
              <w:bottom w:val="single" w:sz="4" w:space="0" w:color="auto"/>
            </w:tcBorders>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Basic File</w:t>
            </w:r>
          </w:p>
        </w:tc>
        <w:tc>
          <w:tcPr>
            <w:tcW w:w="1985" w:type="dxa"/>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Retention Period</w:t>
            </w:r>
          </w:p>
        </w:tc>
        <w:tc>
          <w:tcPr>
            <w:tcW w:w="1817" w:type="dxa"/>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At end of retention</w:t>
            </w:r>
          </w:p>
        </w:tc>
        <w:tc>
          <w:tcPr>
            <w:tcW w:w="3019" w:type="dxa"/>
          </w:tcPr>
          <w:p w:rsidR="00BB250D" w:rsidRPr="009F7392" w:rsidRDefault="00BB250D" w:rsidP="000B2921">
            <w:pPr>
              <w:spacing w:after="0" w:line="240" w:lineRule="auto"/>
              <w:rPr>
                <w:rFonts w:ascii="Arial" w:hAnsi="Arial" w:cs="Arial"/>
                <w:b/>
                <w:sz w:val="24"/>
                <w:szCs w:val="24"/>
              </w:rPr>
            </w:pPr>
            <w:r w:rsidRPr="009F7392">
              <w:rPr>
                <w:rFonts w:ascii="Arial" w:hAnsi="Arial" w:cs="Arial"/>
                <w:b/>
                <w:sz w:val="24"/>
                <w:szCs w:val="24"/>
              </w:rPr>
              <w:t>Notes</w:t>
            </w:r>
          </w:p>
        </w:tc>
      </w:tr>
      <w:tr w:rsidR="00BB250D" w:rsidRPr="009F7392" w:rsidTr="000B2921">
        <w:tc>
          <w:tcPr>
            <w:tcW w:w="1793" w:type="dxa"/>
            <w:tcBorders>
              <w:bottom w:val="single" w:sz="4" w:space="0" w:color="auto"/>
            </w:tcBorders>
          </w:tcPr>
          <w:p w:rsidR="00BB250D" w:rsidRPr="009F7392" w:rsidRDefault="00BB250D" w:rsidP="000B2921">
            <w:pPr>
              <w:snapToGrid w:val="0"/>
              <w:spacing w:after="0" w:line="240" w:lineRule="auto"/>
              <w:rPr>
                <w:rFonts w:ascii="Arial" w:hAnsi="Arial" w:cs="Arial"/>
                <w:b/>
                <w:bCs/>
                <w:lang w:eastAsia="en-GB"/>
              </w:rPr>
            </w:pPr>
            <w:r w:rsidRPr="009F7392">
              <w:rPr>
                <w:rFonts w:ascii="Arial" w:hAnsi="Arial" w:cs="Arial"/>
                <w:b/>
                <w:bCs/>
                <w:lang w:eastAsia="en-GB"/>
              </w:rPr>
              <w:t>All other important and prime documentation</w:t>
            </w:r>
          </w:p>
        </w:tc>
        <w:tc>
          <w:tcPr>
            <w:tcW w:w="1559" w:type="dxa"/>
            <w:tcBorders>
              <w:bottom w:val="single" w:sz="4" w:space="0" w:color="auto"/>
            </w:tcBorders>
          </w:tcPr>
          <w:p w:rsidR="00BB250D" w:rsidRPr="009F7392" w:rsidRDefault="00BB250D" w:rsidP="000B2921">
            <w:pPr>
              <w:snapToGrid w:val="0"/>
              <w:spacing w:after="0" w:line="240" w:lineRule="auto"/>
              <w:rPr>
                <w:rFonts w:ascii="Arial" w:hAnsi="Arial" w:cs="Arial"/>
                <w:lang w:eastAsia="en-GB"/>
              </w:rPr>
            </w:pPr>
            <w:r w:rsidRPr="009F7392">
              <w:rPr>
                <w:rFonts w:ascii="Arial" w:hAnsi="Arial" w:cs="Arial"/>
                <w:lang w:eastAsia="en-GB"/>
              </w:rPr>
              <w:t>Child Protection files</w:t>
            </w:r>
          </w:p>
        </w:tc>
        <w:tc>
          <w:tcPr>
            <w:tcW w:w="1985" w:type="dxa"/>
          </w:tcPr>
          <w:p w:rsidR="00BB250D" w:rsidRPr="009F7392" w:rsidRDefault="00BB250D" w:rsidP="000B2921">
            <w:pPr>
              <w:snapToGrid w:val="0"/>
              <w:spacing w:after="0" w:line="240" w:lineRule="auto"/>
              <w:rPr>
                <w:rFonts w:ascii="Arial" w:hAnsi="Arial" w:cs="Arial"/>
                <w:lang w:eastAsia="en-GB"/>
              </w:rPr>
            </w:pPr>
            <w:r>
              <w:rPr>
                <w:rFonts w:ascii="Arial" w:hAnsi="Arial" w:cs="Arial"/>
                <w:lang w:eastAsia="en-GB"/>
              </w:rPr>
              <w:t>DOB + 7</w:t>
            </w:r>
            <w:r w:rsidRPr="009F7392">
              <w:rPr>
                <w:rFonts w:ascii="Arial" w:hAnsi="Arial" w:cs="Arial"/>
                <w:lang w:eastAsia="en-GB"/>
              </w:rPr>
              <w:t>5 years</w:t>
            </w:r>
          </w:p>
        </w:tc>
        <w:tc>
          <w:tcPr>
            <w:tcW w:w="1817" w:type="dxa"/>
          </w:tcPr>
          <w:p w:rsidR="00BB250D" w:rsidRPr="009F7392" w:rsidRDefault="00BB250D" w:rsidP="000B2921">
            <w:pPr>
              <w:snapToGrid w:val="0"/>
              <w:spacing w:after="0" w:line="240" w:lineRule="auto"/>
              <w:rPr>
                <w:rFonts w:ascii="Arial" w:hAnsi="Arial" w:cs="Arial"/>
                <w:lang w:eastAsia="en-GB"/>
              </w:rPr>
            </w:pPr>
            <w:r w:rsidRPr="009F7392">
              <w:rPr>
                <w:rFonts w:ascii="Arial" w:hAnsi="Arial" w:cs="Arial"/>
                <w:lang w:eastAsia="en-GB"/>
              </w:rPr>
              <w:t>Confidentially dispose</w:t>
            </w:r>
          </w:p>
        </w:tc>
        <w:tc>
          <w:tcPr>
            <w:tcW w:w="3019" w:type="dxa"/>
          </w:tcPr>
          <w:p w:rsidR="00BB250D" w:rsidRPr="009F7392" w:rsidRDefault="00BB250D" w:rsidP="000B2921">
            <w:pPr>
              <w:snapToGrid w:val="0"/>
              <w:spacing w:after="0" w:line="240" w:lineRule="auto"/>
              <w:rPr>
                <w:rFonts w:ascii="Arial" w:hAnsi="Arial" w:cs="Arial"/>
                <w:lang w:eastAsia="en-GB"/>
              </w:rPr>
            </w:pPr>
            <w:r w:rsidRPr="009F7392">
              <w:rPr>
                <w:rFonts w:ascii="Arial" w:hAnsi="Arial" w:cs="Arial"/>
                <w:lang w:eastAsia="en-GB"/>
              </w:rPr>
              <w:t>Child Protection information must be copied and sent under separate cover to new school/college whilst the child is still under 18 (i.e. the information does not need to be sent to a university for example).  Where a child is removed from roll to be educated at home, the file should be copied to the Local Education Authority.</w:t>
            </w:r>
          </w:p>
        </w:tc>
      </w:tr>
    </w:tbl>
    <w:p w:rsidR="00BB250D" w:rsidRDefault="00BB250D" w:rsidP="00BB250D">
      <w:pPr>
        <w:rPr>
          <w:rFonts w:ascii="Arial" w:hAnsi="Arial" w:cs="Arial"/>
          <w:b/>
          <w:sz w:val="24"/>
          <w:szCs w:val="24"/>
        </w:rPr>
      </w:pPr>
    </w:p>
    <w:p w:rsidR="00BB250D" w:rsidRDefault="00BB250D" w:rsidP="00BB250D">
      <w:pPr>
        <w:ind w:left="-142"/>
        <w:rPr>
          <w:rFonts w:ascii="Arial" w:hAnsi="Arial" w:cs="Arial"/>
          <w:b/>
          <w:sz w:val="24"/>
          <w:szCs w:val="24"/>
        </w:rPr>
      </w:pPr>
      <w:r>
        <w:rPr>
          <w:rFonts w:ascii="Arial" w:hAnsi="Arial" w:cs="Arial"/>
          <w:b/>
          <w:sz w:val="24"/>
          <w:szCs w:val="24"/>
        </w:rPr>
        <w:t>3.5   Transfer of Child Protection Records</w:t>
      </w:r>
    </w:p>
    <w:p w:rsidR="00BB250D" w:rsidRDefault="00BB250D" w:rsidP="00BB250D">
      <w:pPr>
        <w:ind w:left="426"/>
        <w:rPr>
          <w:rFonts w:ascii="Arial" w:hAnsi="Arial" w:cs="Arial"/>
          <w:sz w:val="24"/>
          <w:szCs w:val="24"/>
        </w:rPr>
      </w:pPr>
      <w:r>
        <w:rPr>
          <w:rFonts w:ascii="Arial" w:hAnsi="Arial" w:cs="Arial"/>
          <w:sz w:val="24"/>
          <w:szCs w:val="24"/>
        </w:rPr>
        <w:t xml:space="preserve">It is the responsibility of the </w:t>
      </w:r>
      <w:proofErr w:type="spellStart"/>
      <w:r>
        <w:rPr>
          <w:rFonts w:ascii="Arial" w:hAnsi="Arial" w:cs="Arial"/>
          <w:sz w:val="24"/>
          <w:szCs w:val="24"/>
        </w:rPr>
        <w:t>Headteacher</w:t>
      </w:r>
      <w:proofErr w:type="spellEnd"/>
      <w:r>
        <w:rPr>
          <w:rFonts w:ascii="Arial" w:hAnsi="Arial" w:cs="Arial"/>
          <w:sz w:val="24"/>
          <w:szCs w:val="24"/>
        </w:rPr>
        <w:t xml:space="preserve"> to pass on confidential information to the pupil’s next school, college or education setting. </w:t>
      </w:r>
    </w:p>
    <w:p w:rsidR="00BB250D" w:rsidRDefault="00BB250D" w:rsidP="00BB250D">
      <w:pPr>
        <w:ind w:left="426"/>
        <w:rPr>
          <w:rFonts w:ascii="Arial" w:hAnsi="Arial" w:cs="Arial"/>
          <w:sz w:val="24"/>
          <w:szCs w:val="24"/>
        </w:rPr>
      </w:pPr>
      <w:r>
        <w:rPr>
          <w:rFonts w:ascii="Arial" w:hAnsi="Arial" w:cs="Arial"/>
          <w:sz w:val="24"/>
          <w:szCs w:val="24"/>
        </w:rPr>
        <w:t>Transfer of records checklist:</w:t>
      </w:r>
    </w:p>
    <w:p w:rsidR="00BB250D" w:rsidRDefault="00BB250D" w:rsidP="00BB250D">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 should inform a child’s social worker immediately if they are aware that a child is moving to a new Borough.</w:t>
      </w:r>
    </w:p>
    <w:p w:rsidR="00BB250D" w:rsidRDefault="00BB250D" w:rsidP="00BB250D">
      <w:pPr>
        <w:pStyle w:val="ListParagraph"/>
        <w:spacing w:line="240" w:lineRule="auto"/>
        <w:ind w:left="1069"/>
        <w:rPr>
          <w:rFonts w:ascii="Arial" w:hAnsi="Arial" w:cs="Arial"/>
          <w:sz w:val="24"/>
          <w:szCs w:val="24"/>
        </w:rPr>
      </w:pPr>
    </w:p>
    <w:p w:rsidR="00BB250D" w:rsidRDefault="00BB250D" w:rsidP="00BB250D">
      <w:pPr>
        <w:pStyle w:val="ListParagraph"/>
        <w:numPr>
          <w:ilvl w:val="0"/>
          <w:numId w:val="6"/>
        </w:numPr>
        <w:spacing w:line="240" w:lineRule="auto"/>
        <w:rPr>
          <w:rFonts w:ascii="Arial" w:hAnsi="Arial" w:cs="Arial"/>
          <w:sz w:val="24"/>
          <w:szCs w:val="24"/>
        </w:rPr>
      </w:pPr>
      <w:r>
        <w:rPr>
          <w:rFonts w:ascii="Arial" w:hAnsi="Arial" w:cs="Arial"/>
          <w:sz w:val="24"/>
          <w:szCs w:val="24"/>
        </w:rPr>
        <w:t>Arrangements should be made before the records are transferred</w:t>
      </w:r>
    </w:p>
    <w:p w:rsidR="00BB250D" w:rsidRDefault="00BB250D" w:rsidP="00BB250D">
      <w:pPr>
        <w:pStyle w:val="ListParagraph"/>
        <w:spacing w:line="240" w:lineRule="auto"/>
        <w:ind w:left="0"/>
        <w:rPr>
          <w:rFonts w:ascii="Arial" w:hAnsi="Arial" w:cs="Arial"/>
          <w:sz w:val="24"/>
          <w:szCs w:val="24"/>
        </w:rPr>
      </w:pPr>
    </w:p>
    <w:p w:rsidR="00BB250D" w:rsidRDefault="00BB250D" w:rsidP="00BB250D">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All original child protection records should be forwarded for the attention of the </w:t>
      </w:r>
      <w:proofErr w:type="spellStart"/>
      <w:r>
        <w:rPr>
          <w:rFonts w:ascii="Arial" w:hAnsi="Arial" w:cs="Arial"/>
          <w:sz w:val="24"/>
          <w:szCs w:val="24"/>
        </w:rPr>
        <w:t>Headteacher</w:t>
      </w:r>
      <w:proofErr w:type="spellEnd"/>
      <w:r>
        <w:rPr>
          <w:rFonts w:ascii="Arial" w:hAnsi="Arial" w:cs="Arial"/>
          <w:sz w:val="24"/>
          <w:szCs w:val="24"/>
        </w:rPr>
        <w:t xml:space="preserve"> of the receiving school</w:t>
      </w:r>
    </w:p>
    <w:p w:rsidR="00BB250D" w:rsidRPr="00A71365" w:rsidRDefault="00BB250D" w:rsidP="00BB250D">
      <w:pPr>
        <w:pStyle w:val="ListParagraph"/>
        <w:spacing w:line="240" w:lineRule="auto"/>
        <w:ind w:left="0"/>
        <w:rPr>
          <w:rFonts w:ascii="Arial" w:hAnsi="Arial" w:cs="Arial"/>
          <w:sz w:val="24"/>
          <w:szCs w:val="24"/>
        </w:rPr>
      </w:pPr>
    </w:p>
    <w:p w:rsidR="00BB250D" w:rsidRDefault="00BB250D" w:rsidP="00BB250D">
      <w:pPr>
        <w:pStyle w:val="ListParagraph"/>
        <w:numPr>
          <w:ilvl w:val="0"/>
          <w:numId w:val="6"/>
        </w:numPr>
        <w:spacing w:line="240" w:lineRule="auto"/>
        <w:rPr>
          <w:rFonts w:ascii="Arial" w:hAnsi="Arial" w:cs="Arial"/>
          <w:sz w:val="24"/>
          <w:szCs w:val="24"/>
        </w:rPr>
      </w:pPr>
      <w:r>
        <w:rPr>
          <w:rFonts w:ascii="Arial" w:hAnsi="Arial" w:cs="Arial"/>
          <w:sz w:val="24"/>
          <w:szCs w:val="24"/>
        </w:rPr>
        <w:t>Only on confirmation of receipt of the records in the receiving school, should all previous copies be destroyed in line with the confidential waste guidelines</w:t>
      </w:r>
    </w:p>
    <w:p w:rsidR="00BB250D" w:rsidRDefault="00BB250D" w:rsidP="00BB250D">
      <w:pPr>
        <w:pStyle w:val="ListParagraph"/>
        <w:spacing w:line="240" w:lineRule="auto"/>
        <w:ind w:left="0"/>
        <w:rPr>
          <w:rFonts w:ascii="Arial" w:hAnsi="Arial" w:cs="Arial"/>
          <w:sz w:val="24"/>
          <w:szCs w:val="24"/>
        </w:rPr>
      </w:pPr>
    </w:p>
    <w:p w:rsidR="00BB250D" w:rsidRDefault="00BB250D" w:rsidP="00BB250D">
      <w:pPr>
        <w:pStyle w:val="ListParagraph"/>
        <w:numPr>
          <w:ilvl w:val="0"/>
          <w:numId w:val="6"/>
        </w:numPr>
        <w:spacing w:line="240" w:lineRule="auto"/>
        <w:rPr>
          <w:rFonts w:ascii="Arial" w:hAnsi="Arial" w:cs="Arial"/>
          <w:sz w:val="24"/>
          <w:szCs w:val="24"/>
        </w:rPr>
      </w:pPr>
      <w:r w:rsidRPr="008548E7">
        <w:rPr>
          <w:rFonts w:ascii="Arial" w:hAnsi="Arial" w:cs="Arial"/>
          <w:sz w:val="24"/>
          <w:szCs w:val="24"/>
        </w:rPr>
        <w:t>In event of not being able to trace a child, the</w:t>
      </w:r>
      <w:r>
        <w:rPr>
          <w:rFonts w:ascii="Arial" w:hAnsi="Arial" w:cs="Arial"/>
          <w:sz w:val="24"/>
          <w:szCs w:val="24"/>
        </w:rPr>
        <w:t xml:space="preserve"> school should contact the School Attendance Improvement Officer (SAIO)</w:t>
      </w:r>
      <w:r w:rsidRPr="008548E7">
        <w:rPr>
          <w:rFonts w:ascii="Arial" w:hAnsi="Arial" w:cs="Arial"/>
          <w:sz w:val="24"/>
          <w:szCs w:val="24"/>
        </w:rPr>
        <w:t xml:space="preserve"> </w:t>
      </w:r>
      <w:r>
        <w:rPr>
          <w:rFonts w:ascii="Arial" w:hAnsi="Arial" w:cs="Arial"/>
          <w:sz w:val="24"/>
          <w:szCs w:val="24"/>
        </w:rPr>
        <w:t>and ask them to make further enquiries.</w:t>
      </w:r>
    </w:p>
    <w:p w:rsidR="00BB250D" w:rsidRDefault="00BB250D" w:rsidP="00BB250D">
      <w:pPr>
        <w:pStyle w:val="ListParagraph"/>
        <w:ind w:left="0"/>
        <w:rPr>
          <w:rFonts w:ascii="Arial" w:hAnsi="Arial" w:cs="Arial"/>
          <w:sz w:val="24"/>
          <w:szCs w:val="24"/>
        </w:rPr>
      </w:pPr>
    </w:p>
    <w:p w:rsidR="00BB250D" w:rsidRPr="00A36A02" w:rsidRDefault="00BB250D" w:rsidP="00BB250D">
      <w:pPr>
        <w:pStyle w:val="ListParagraph"/>
        <w:ind w:left="426"/>
        <w:rPr>
          <w:rFonts w:ascii="Arial" w:hAnsi="Arial" w:cs="Arial"/>
          <w:b/>
          <w:sz w:val="24"/>
          <w:szCs w:val="24"/>
        </w:rPr>
      </w:pPr>
      <w:r>
        <w:rPr>
          <w:rFonts w:ascii="Arial" w:hAnsi="Arial" w:cs="Arial"/>
          <w:sz w:val="24"/>
          <w:szCs w:val="24"/>
        </w:rPr>
        <w:t xml:space="preserve">For Receipt of Child Protection File template, </w:t>
      </w:r>
      <w:r>
        <w:rPr>
          <w:rFonts w:ascii="Arial" w:hAnsi="Arial" w:cs="Arial"/>
          <w:b/>
          <w:sz w:val="24"/>
          <w:szCs w:val="24"/>
        </w:rPr>
        <w:t>see appendix 4</w:t>
      </w:r>
    </w:p>
    <w:p w:rsidR="00BB250D" w:rsidRPr="00CC2D91" w:rsidRDefault="00BB250D" w:rsidP="00BB250D">
      <w:pPr>
        <w:ind w:left="426"/>
        <w:rPr>
          <w:rFonts w:ascii="Arial" w:hAnsi="Arial" w:cs="Arial"/>
          <w:sz w:val="24"/>
          <w:szCs w:val="24"/>
        </w:rPr>
      </w:pPr>
      <w:r>
        <w:rPr>
          <w:rFonts w:ascii="Arial" w:hAnsi="Arial" w:cs="Arial"/>
          <w:sz w:val="24"/>
          <w:szCs w:val="24"/>
        </w:rPr>
        <w:t>If a Head Teacher is aware when a new student is admitted there are previous child protection concerns, every effort should be made to obtain the confidential child protection file from their previous school, college or education setting</w:t>
      </w:r>
    </w:p>
    <w:p w:rsidR="00BB250D" w:rsidRDefault="00BB250D" w:rsidP="00BB250D">
      <w:pPr>
        <w:pStyle w:val="ListParagraph"/>
        <w:ind w:left="426" w:hanging="568"/>
        <w:rPr>
          <w:rFonts w:ascii="Arial" w:hAnsi="Arial" w:cs="Arial"/>
          <w:b/>
          <w:sz w:val="24"/>
          <w:szCs w:val="24"/>
        </w:rPr>
      </w:pPr>
      <w:r>
        <w:rPr>
          <w:rFonts w:ascii="Arial" w:hAnsi="Arial" w:cs="Arial"/>
          <w:b/>
          <w:sz w:val="24"/>
          <w:szCs w:val="24"/>
        </w:rPr>
        <w:t>3.6</w:t>
      </w:r>
      <w:r>
        <w:rPr>
          <w:rFonts w:ascii="Arial" w:hAnsi="Arial" w:cs="Arial"/>
          <w:b/>
          <w:sz w:val="24"/>
          <w:szCs w:val="24"/>
        </w:rPr>
        <w:tab/>
        <w:t>Disqualification under the Childcare Act 2006 – Draft guidance for local authorities, maintained schools, academies and free schools. July 2018.</w:t>
      </w:r>
    </w:p>
    <w:p w:rsidR="00BB250D" w:rsidRDefault="00BB250D" w:rsidP="00BB250D">
      <w:pPr>
        <w:pStyle w:val="ListParagraph"/>
        <w:ind w:left="709"/>
        <w:rPr>
          <w:rFonts w:ascii="Arial" w:hAnsi="Arial" w:cs="Arial"/>
          <w:sz w:val="24"/>
          <w:szCs w:val="24"/>
        </w:rPr>
      </w:pPr>
    </w:p>
    <w:p w:rsidR="00BB250D" w:rsidRDefault="00BB250D" w:rsidP="00BB250D">
      <w:pPr>
        <w:pStyle w:val="ListParagraph"/>
        <w:ind w:left="426"/>
        <w:rPr>
          <w:rFonts w:ascii="Arial" w:hAnsi="Arial" w:cs="Arial"/>
          <w:sz w:val="24"/>
          <w:szCs w:val="24"/>
        </w:rPr>
      </w:pPr>
      <w:proofErr w:type="spellStart"/>
      <w:r w:rsidRPr="0063354A">
        <w:rPr>
          <w:rFonts w:ascii="Arial" w:hAnsi="Arial" w:cs="Arial"/>
          <w:sz w:val="24"/>
          <w:szCs w:val="24"/>
        </w:rPr>
        <w:t>DfE</w:t>
      </w:r>
      <w:proofErr w:type="spellEnd"/>
      <w:r w:rsidRPr="0063354A">
        <w:rPr>
          <w:rFonts w:ascii="Arial" w:hAnsi="Arial" w:cs="Arial"/>
          <w:sz w:val="24"/>
          <w:szCs w:val="24"/>
        </w:rPr>
        <w:t xml:space="preserve"> issu</w:t>
      </w:r>
      <w:r>
        <w:rPr>
          <w:rFonts w:ascii="Arial" w:hAnsi="Arial" w:cs="Arial"/>
          <w:sz w:val="24"/>
          <w:szCs w:val="24"/>
        </w:rPr>
        <w:t xml:space="preserve">ed statutory guidance </w:t>
      </w:r>
      <w:r w:rsidRPr="0063354A">
        <w:rPr>
          <w:rFonts w:ascii="Arial" w:hAnsi="Arial" w:cs="Arial"/>
          <w:sz w:val="24"/>
          <w:szCs w:val="24"/>
        </w:rPr>
        <w:t xml:space="preserve">for schools and colleges in relation to Disqualification under the Childcare Act. </w:t>
      </w:r>
      <w:r>
        <w:rPr>
          <w:rFonts w:ascii="Arial" w:hAnsi="Arial" w:cs="Arial"/>
          <w:sz w:val="24"/>
          <w:szCs w:val="24"/>
        </w:rPr>
        <w:t>2006. (Updated August 2019)</w:t>
      </w:r>
    </w:p>
    <w:p w:rsidR="00BB250D" w:rsidRDefault="00BB250D" w:rsidP="00BB250D">
      <w:pPr>
        <w:pStyle w:val="ListParagraph"/>
        <w:ind w:left="709"/>
        <w:rPr>
          <w:rFonts w:ascii="Arial" w:hAnsi="Arial" w:cs="Arial"/>
          <w:b/>
          <w:sz w:val="24"/>
          <w:szCs w:val="24"/>
        </w:rPr>
      </w:pPr>
      <w:r>
        <w:rPr>
          <w:rFonts w:ascii="Arial" w:hAnsi="Arial" w:cs="Arial"/>
          <w:noProof/>
          <w:sz w:val="24"/>
          <w:szCs w:val="24"/>
          <w:lang w:eastAsia="en-GB"/>
        </w:rPr>
        <w:pict>
          <v:shape id="_x0000_s1063" type="#_x0000_t202" style="position:absolute;left:0;text-align:left;margin-left:22.95pt;margin-top:14.55pt;width:509.15pt;height:129.35pt;z-index:251698176" fillcolor="#a8d08d" strokecolor="#375623">
            <v:fill opacity="39322f"/>
            <v:textbox style="mso-next-textbox:#_x0000_s1063">
              <w:txbxContent>
                <w:p w:rsidR="00BB250D" w:rsidRDefault="00BB250D" w:rsidP="00BB250D">
                  <w:pPr>
                    <w:rPr>
                      <w:rFonts w:ascii="Arial" w:hAnsi="Arial" w:cs="Arial"/>
                      <w:b/>
                    </w:rPr>
                  </w:pPr>
                </w:p>
                <w:p w:rsidR="00BB250D" w:rsidRPr="003F3C11" w:rsidRDefault="00BB250D" w:rsidP="00BB250D">
                  <w:pPr>
                    <w:rPr>
                      <w:rFonts w:ascii="Arial" w:hAnsi="Arial" w:cs="Arial"/>
                    </w:rPr>
                  </w:pPr>
                  <w:r w:rsidRPr="003F3C11">
                    <w:rPr>
                      <w:rFonts w:ascii="Arial" w:hAnsi="Arial" w:cs="Arial"/>
                    </w:rPr>
                    <w:t xml:space="preserve">Staff are covered by this legislation if they are employed or engaged to provide early years childcare (this covers the age range from birth until 1 September following a child’s fifth birthday i.e. up to and including reception year) or later years childcare (this covers children above the reception age but who have not attained the age of 8) in nursery, primary or secondary school settings, or if they are directly concerned with the management of such childcare.    </w:t>
                  </w:r>
                </w:p>
                <w:p w:rsidR="00BB250D" w:rsidRDefault="00BB250D" w:rsidP="00BB250D">
                  <w:pPr>
                    <w:rPr>
                      <w:rFonts w:ascii="Arial" w:hAnsi="Arial" w:cs="Arial"/>
                    </w:rPr>
                  </w:pPr>
                  <w:r>
                    <w:rPr>
                      <w:rFonts w:ascii="Arial" w:hAnsi="Arial" w:cs="Arial"/>
                    </w:rPr>
                    <w:t xml:space="preserve">                                                  </w:t>
                  </w:r>
                  <w:r>
                    <w:rPr>
                      <w:rFonts w:ascii="Arial" w:hAnsi="Arial" w:cs="Arial"/>
                    </w:rPr>
                    <w:tab/>
                    <w:t xml:space="preserve">        </w:t>
                  </w:r>
                  <w:proofErr w:type="gramStart"/>
                  <w:r w:rsidRPr="00787467">
                    <w:rPr>
                      <w:rFonts w:ascii="Arial" w:hAnsi="Arial" w:cs="Arial"/>
                      <w:b/>
                      <w:sz w:val="20"/>
                      <w:szCs w:val="20"/>
                    </w:rPr>
                    <w:t>Disqualification under the Childcare Act 2006</w:t>
                  </w:r>
                  <w:r>
                    <w:rPr>
                      <w:rFonts w:ascii="Arial" w:hAnsi="Arial" w:cs="Arial"/>
                      <w:b/>
                      <w:sz w:val="20"/>
                      <w:szCs w:val="20"/>
                    </w:rPr>
                    <w:t>.</w:t>
                  </w:r>
                  <w:proofErr w:type="gramEnd"/>
                  <w:r w:rsidRPr="00787467">
                    <w:rPr>
                      <w:rFonts w:ascii="Arial" w:hAnsi="Arial" w:cs="Arial"/>
                      <w:b/>
                      <w:sz w:val="20"/>
                      <w:szCs w:val="20"/>
                    </w:rPr>
                    <w:t xml:space="preserve"> </w:t>
                  </w:r>
                  <w:r>
                    <w:rPr>
                      <w:rFonts w:ascii="Arial" w:hAnsi="Arial" w:cs="Arial"/>
                      <w:b/>
                      <w:sz w:val="20"/>
                      <w:szCs w:val="20"/>
                    </w:rPr>
                    <w:t>(August 2019)</w:t>
                  </w:r>
                </w:p>
                <w:p w:rsidR="00BB250D" w:rsidRPr="00787467" w:rsidRDefault="00BB250D" w:rsidP="00BB250D">
                  <w:pPr>
                    <w:rPr>
                      <w:rFonts w:ascii="Arial" w:hAnsi="Arial" w:cs="Arial"/>
                      <w:b/>
                      <w:sz w:val="20"/>
                      <w:szCs w:val="20"/>
                    </w:rPr>
                  </w:pPr>
                </w:p>
              </w:txbxContent>
            </v:textbox>
          </v:shape>
        </w:pict>
      </w:r>
    </w:p>
    <w:p w:rsidR="00BB250D" w:rsidRDefault="00BB250D" w:rsidP="00BB250D">
      <w:pPr>
        <w:pStyle w:val="ListParagraph"/>
        <w:ind w:left="0"/>
        <w:rPr>
          <w:rFonts w:ascii="Arial" w:hAnsi="Arial" w:cs="Arial"/>
          <w:sz w:val="24"/>
          <w:szCs w:val="24"/>
        </w:rPr>
      </w:pPr>
    </w:p>
    <w:p w:rsidR="00BB250D" w:rsidRDefault="00BB250D" w:rsidP="00BB250D">
      <w:pPr>
        <w:pStyle w:val="ListParagraph"/>
        <w:ind w:left="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pStyle w:val="ListParagraph"/>
        <w:ind w:left="426"/>
        <w:rPr>
          <w:rFonts w:ascii="Arial" w:hAnsi="Arial" w:cs="Arial"/>
          <w:sz w:val="24"/>
          <w:szCs w:val="24"/>
        </w:rPr>
      </w:pPr>
      <w:proofErr w:type="gramStart"/>
      <w:r>
        <w:rPr>
          <w:rFonts w:ascii="Arial" w:hAnsi="Arial" w:cs="Arial"/>
          <w:sz w:val="24"/>
          <w:szCs w:val="24"/>
        </w:rPr>
        <w:t>Staff</w:t>
      </w:r>
      <w:proofErr w:type="gramEnd"/>
      <w:r>
        <w:rPr>
          <w:rFonts w:ascii="Arial" w:hAnsi="Arial" w:cs="Arial"/>
          <w:sz w:val="24"/>
          <w:szCs w:val="24"/>
        </w:rPr>
        <w:t xml:space="preserve"> who are </w:t>
      </w:r>
      <w:r w:rsidRPr="00E3303F">
        <w:rPr>
          <w:rFonts w:ascii="Arial" w:hAnsi="Arial" w:cs="Arial"/>
          <w:b/>
          <w:sz w:val="24"/>
          <w:szCs w:val="24"/>
        </w:rPr>
        <w:t xml:space="preserve">not </w:t>
      </w:r>
      <w:r>
        <w:rPr>
          <w:rFonts w:ascii="Arial" w:hAnsi="Arial" w:cs="Arial"/>
          <w:sz w:val="24"/>
          <w:szCs w:val="24"/>
        </w:rPr>
        <w:t xml:space="preserve">employed to directly provide childcare, are </w:t>
      </w:r>
      <w:r w:rsidRPr="00E3303F">
        <w:rPr>
          <w:rFonts w:ascii="Arial" w:hAnsi="Arial" w:cs="Arial"/>
          <w:b/>
          <w:sz w:val="24"/>
          <w:szCs w:val="24"/>
        </w:rPr>
        <w:t>not</w:t>
      </w:r>
      <w:r>
        <w:rPr>
          <w:rFonts w:ascii="Arial" w:hAnsi="Arial" w:cs="Arial"/>
          <w:sz w:val="24"/>
          <w:szCs w:val="24"/>
        </w:rPr>
        <w:t xml:space="preserve"> covered by the legislation. Similarly, most staff </w:t>
      </w:r>
      <w:proofErr w:type="gramStart"/>
      <w:r>
        <w:rPr>
          <w:rFonts w:ascii="Arial" w:hAnsi="Arial" w:cs="Arial"/>
          <w:sz w:val="24"/>
          <w:szCs w:val="24"/>
        </w:rPr>
        <w:t>who</w:t>
      </w:r>
      <w:proofErr w:type="gramEnd"/>
      <w:r>
        <w:rPr>
          <w:rFonts w:ascii="Arial" w:hAnsi="Arial" w:cs="Arial"/>
          <w:sz w:val="24"/>
          <w:szCs w:val="24"/>
        </w:rPr>
        <w:t xml:space="preserve"> are only occasionally deployed and are not regularly required to work in relevant childcare will </w:t>
      </w:r>
      <w:r w:rsidRPr="00E3303F">
        <w:rPr>
          <w:rFonts w:ascii="Arial" w:hAnsi="Arial" w:cs="Arial"/>
          <w:b/>
          <w:sz w:val="24"/>
          <w:szCs w:val="24"/>
        </w:rPr>
        <w:t>not</w:t>
      </w:r>
      <w:r>
        <w:rPr>
          <w:rFonts w:ascii="Arial" w:hAnsi="Arial" w:cs="Arial"/>
          <w:sz w:val="24"/>
          <w:szCs w:val="24"/>
        </w:rPr>
        <w:t xml:space="preserve"> automatically come within the scope of the legislation.</w:t>
      </w:r>
    </w:p>
    <w:p w:rsidR="00BB250D" w:rsidRPr="003910BC" w:rsidRDefault="00BB250D" w:rsidP="00BB250D">
      <w:pPr>
        <w:pStyle w:val="ListParagraph"/>
        <w:ind w:left="426"/>
        <w:rPr>
          <w:rFonts w:ascii="Arial" w:hAnsi="Arial" w:cs="Arial"/>
          <w:sz w:val="24"/>
          <w:szCs w:val="24"/>
        </w:rPr>
      </w:pPr>
      <w:r>
        <w:rPr>
          <w:rFonts w:ascii="Arial" w:hAnsi="Arial" w:cs="Arial"/>
          <w:sz w:val="24"/>
          <w:szCs w:val="24"/>
        </w:rPr>
        <w:t xml:space="preserve">The guidance suggests that schools may choose to obtain professional advice from their H.R. link officer, LADO, or safeguarding lead officer, to help them establish whether </w:t>
      </w:r>
      <w:proofErr w:type="gramStart"/>
      <w:r>
        <w:rPr>
          <w:rFonts w:ascii="Arial" w:hAnsi="Arial" w:cs="Arial"/>
          <w:sz w:val="24"/>
          <w:szCs w:val="24"/>
        </w:rPr>
        <w:t>staff with relevant cautions or convictions are</w:t>
      </w:r>
      <w:proofErr w:type="gramEnd"/>
      <w:r>
        <w:rPr>
          <w:rFonts w:ascii="Arial" w:hAnsi="Arial" w:cs="Arial"/>
          <w:sz w:val="24"/>
          <w:szCs w:val="24"/>
        </w:rPr>
        <w:t xml:space="preserve"> disqualified from working in relevant childcare.</w:t>
      </w:r>
    </w:p>
    <w:p w:rsidR="00BB250D" w:rsidRPr="00E3303F" w:rsidRDefault="00BB250D" w:rsidP="00BB250D">
      <w:pPr>
        <w:ind w:left="426"/>
        <w:rPr>
          <w:rFonts w:ascii="Arial" w:hAnsi="Arial" w:cs="Arial"/>
          <w:b/>
          <w:sz w:val="24"/>
          <w:szCs w:val="24"/>
        </w:rPr>
      </w:pPr>
      <w:r>
        <w:rPr>
          <w:rFonts w:ascii="Arial" w:hAnsi="Arial" w:cs="Arial"/>
          <w:b/>
          <w:sz w:val="24"/>
          <w:szCs w:val="24"/>
        </w:rPr>
        <w:t>Disqualification by Association</w:t>
      </w:r>
    </w:p>
    <w:p w:rsidR="00BB250D" w:rsidRDefault="00BB250D" w:rsidP="00BB250D">
      <w:pPr>
        <w:ind w:left="720"/>
        <w:rPr>
          <w:rFonts w:ascii="Arial" w:hAnsi="Arial" w:cs="Arial"/>
          <w:sz w:val="24"/>
          <w:szCs w:val="24"/>
        </w:rPr>
      </w:pPr>
      <w:r>
        <w:rPr>
          <w:rFonts w:ascii="Arial" w:hAnsi="Arial" w:cs="Arial"/>
          <w:noProof/>
          <w:sz w:val="24"/>
          <w:szCs w:val="24"/>
          <w:lang w:eastAsia="en-GB"/>
        </w:rPr>
        <w:pict>
          <v:shape id="_x0000_s1062" type="#_x0000_t202" style="position:absolute;left:0;text-align:left;margin-left:21.6pt;margin-top:3.1pt;width:495.6pt;height:133.65pt;z-index:251697152" fillcolor="#a8d08d" strokecolor="#375623">
            <v:fill opacity="39322f"/>
            <v:textbox style="mso-next-textbox:#_x0000_s1062">
              <w:txbxContent>
                <w:p w:rsidR="00BB250D" w:rsidRDefault="00BB250D" w:rsidP="00BB250D">
                  <w:pPr>
                    <w:spacing w:line="240" w:lineRule="auto"/>
                    <w:rPr>
                      <w:rFonts w:ascii="Arial" w:hAnsi="Arial" w:cs="Arial"/>
                      <w:b/>
                    </w:rPr>
                  </w:pPr>
                </w:p>
                <w:p w:rsidR="00BB250D" w:rsidRPr="008C4EED" w:rsidRDefault="00BB250D" w:rsidP="00BB250D">
                  <w:pPr>
                    <w:spacing w:line="240" w:lineRule="auto"/>
                    <w:rPr>
                      <w:rFonts w:ascii="Arial" w:hAnsi="Arial" w:cs="Arial"/>
                    </w:rPr>
                  </w:pPr>
                  <w:r w:rsidRPr="008C4EED">
                    <w:rPr>
                      <w:rFonts w:ascii="Arial" w:hAnsi="Arial" w:cs="Arial"/>
                    </w:rPr>
                    <w:t xml:space="preserve">  Under the 2018 Regulations, schools are no longer required to establish whether a member of staff providing, or employed to work in, childcare is disqualified by association. Regulation 9 does not apply to staff in a relevant school setting; disqualification by association is only relevant where childcare is provided in domestic settings (e.g. where childminding is provided in the home) or under registration on domestic premises. Accordingly schools should not ask their staff questions about cautions or convictions of someone living or working in their household.</w:t>
                  </w:r>
                </w:p>
                <w:p w:rsidR="00BB250D" w:rsidRPr="00C2564A" w:rsidRDefault="00BB250D" w:rsidP="00BB250D">
                  <w:pPr>
                    <w:spacing w:line="240" w:lineRule="auto"/>
                    <w:ind w:left="2160" w:firstLine="720"/>
                    <w:rPr>
                      <w:rFonts w:ascii="Arial" w:hAnsi="Arial" w:cs="Arial"/>
                    </w:rPr>
                  </w:pPr>
                  <w:proofErr w:type="gramStart"/>
                  <w:r w:rsidRPr="00C2564A">
                    <w:rPr>
                      <w:rFonts w:ascii="Arial" w:hAnsi="Arial" w:cs="Arial"/>
                      <w:b/>
                      <w:sz w:val="20"/>
                      <w:szCs w:val="20"/>
                    </w:rPr>
                    <w:t>Disqualification under the Childcare Act 2006</w:t>
                  </w:r>
                  <w:r>
                    <w:rPr>
                      <w:rFonts w:ascii="Arial" w:hAnsi="Arial" w:cs="Arial"/>
                      <w:b/>
                      <w:sz w:val="20"/>
                      <w:szCs w:val="20"/>
                    </w:rPr>
                    <w:t>.</w:t>
                  </w:r>
                  <w:proofErr w:type="gramEnd"/>
                  <w:r>
                    <w:rPr>
                      <w:rFonts w:ascii="Arial" w:hAnsi="Arial" w:cs="Arial"/>
                      <w:b/>
                      <w:sz w:val="20"/>
                      <w:szCs w:val="20"/>
                    </w:rPr>
                    <w:t xml:space="preserve"> (August 2019)</w:t>
                  </w:r>
                </w:p>
                <w:p w:rsidR="00BB250D" w:rsidRPr="00504462" w:rsidRDefault="00BB250D" w:rsidP="00BB250D">
                  <w:pPr>
                    <w:rPr>
                      <w:rFonts w:ascii="Arial" w:hAnsi="Arial" w:cs="Arial"/>
                      <w:b/>
                    </w:rPr>
                  </w:pPr>
                </w:p>
              </w:txbxContent>
            </v:textbox>
          </v:shape>
        </w:pict>
      </w:r>
    </w:p>
    <w:p w:rsidR="00BB250D" w:rsidRDefault="00BB250D" w:rsidP="00BB250D">
      <w:pPr>
        <w:ind w:left="720"/>
        <w:rPr>
          <w:rFonts w:ascii="Arial" w:hAnsi="Arial" w:cs="Arial"/>
          <w:sz w:val="24"/>
          <w:szCs w:val="24"/>
        </w:rPr>
      </w:pPr>
    </w:p>
    <w:p w:rsidR="00BB250D" w:rsidRPr="006E373D" w:rsidRDefault="00BB250D" w:rsidP="00BB250D">
      <w:pPr>
        <w:ind w:left="720"/>
        <w:rPr>
          <w:rFonts w:ascii="Arial" w:hAnsi="Arial" w:cs="Arial"/>
          <w:sz w:val="24"/>
          <w:szCs w:val="24"/>
        </w:rPr>
      </w:pPr>
    </w:p>
    <w:p w:rsidR="00BB250D" w:rsidRDefault="00BB250D" w:rsidP="00BB250D">
      <w:pPr>
        <w:rPr>
          <w:rFonts w:ascii="Arial" w:hAnsi="Arial" w:cs="Arial"/>
          <w:b/>
          <w:sz w:val="24"/>
          <w:szCs w:val="24"/>
        </w:rPr>
      </w:pPr>
    </w:p>
    <w:p w:rsidR="00BB250D" w:rsidRDefault="00BB250D" w:rsidP="00BB250D">
      <w:pPr>
        <w:ind w:firstLine="720"/>
        <w:rPr>
          <w:rFonts w:ascii="Arial" w:hAnsi="Arial" w:cs="Arial"/>
          <w:b/>
          <w:sz w:val="24"/>
          <w:szCs w:val="24"/>
        </w:rPr>
      </w:pPr>
    </w:p>
    <w:p w:rsidR="00BB250D" w:rsidRDefault="00BB250D" w:rsidP="00BB250D">
      <w:pPr>
        <w:rPr>
          <w:rFonts w:ascii="Arial" w:hAnsi="Arial" w:cs="Arial"/>
          <w:sz w:val="24"/>
          <w:szCs w:val="24"/>
        </w:rPr>
      </w:pPr>
    </w:p>
    <w:p w:rsidR="00BB250D" w:rsidRDefault="00BB250D" w:rsidP="00BB250D">
      <w:pPr>
        <w:ind w:firstLine="426"/>
        <w:rPr>
          <w:rStyle w:val="Heading2Char"/>
          <w:rFonts w:ascii="Arial" w:eastAsia="Calibri" w:hAnsi="Arial" w:cs="Arial"/>
          <w:lang/>
        </w:rPr>
      </w:pPr>
      <w:r w:rsidRPr="00B92B78">
        <w:rPr>
          <w:rFonts w:ascii="Arial" w:hAnsi="Arial" w:cs="Arial"/>
          <w:sz w:val="24"/>
          <w:szCs w:val="24"/>
        </w:rPr>
        <w:t>Full access to the guidance document can be accessed via the link below</w:t>
      </w:r>
      <w:r>
        <w:rPr>
          <w:rFonts w:ascii="Arial" w:hAnsi="Arial" w:cs="Arial"/>
          <w:sz w:val="24"/>
          <w:szCs w:val="24"/>
        </w:rPr>
        <w:t>.</w:t>
      </w:r>
      <w:r w:rsidRPr="00B92B78">
        <w:rPr>
          <w:rStyle w:val="Heading2Char"/>
          <w:rFonts w:ascii="Arial" w:eastAsia="Calibri" w:hAnsi="Arial" w:cs="Arial"/>
          <w:lang/>
        </w:rPr>
        <w:t xml:space="preserve"> </w:t>
      </w:r>
    </w:p>
    <w:p w:rsidR="00BB250D" w:rsidRPr="00EE7C1B" w:rsidRDefault="00BB250D" w:rsidP="00BB250D">
      <w:pPr>
        <w:ind w:firstLine="426"/>
        <w:rPr>
          <w:rFonts w:ascii="Arial" w:hAnsi="Arial" w:cs="Arial"/>
          <w:b/>
          <w:bCs/>
          <w:color w:val="4F81BD"/>
          <w:sz w:val="26"/>
          <w:szCs w:val="26"/>
          <w:lang/>
        </w:rPr>
      </w:pPr>
      <w:r w:rsidRPr="00EE7C1B">
        <w:rPr>
          <w:rFonts w:ascii="Arial" w:hAnsi="Arial" w:cs="Arial"/>
          <w:b/>
          <w:bCs/>
          <w:color w:val="4F81BD"/>
          <w:sz w:val="26"/>
          <w:szCs w:val="26"/>
          <w:lang/>
        </w:rPr>
        <w:t>https://www.gov.uk/government/publications/disqualification-under-the-childcare-</w:t>
      </w:r>
      <w:r>
        <w:rPr>
          <w:rFonts w:ascii="Arial" w:hAnsi="Arial" w:cs="Arial"/>
          <w:b/>
          <w:bCs/>
          <w:color w:val="4F81BD"/>
          <w:sz w:val="26"/>
          <w:szCs w:val="26"/>
          <w:lang/>
        </w:rPr>
        <w:t xml:space="preserve"> </w:t>
      </w:r>
      <w:r w:rsidRPr="00EE7C1B">
        <w:rPr>
          <w:rFonts w:ascii="Arial" w:hAnsi="Arial" w:cs="Arial"/>
          <w:b/>
          <w:bCs/>
          <w:color w:val="4F81BD"/>
          <w:sz w:val="26"/>
          <w:szCs w:val="26"/>
          <w:lang/>
        </w:rPr>
        <w:t>act-2006#history</w:t>
      </w:r>
    </w:p>
    <w:p w:rsidR="00BB250D" w:rsidRDefault="00BB250D" w:rsidP="00BB250D">
      <w:pPr>
        <w:numPr>
          <w:ilvl w:val="0"/>
          <w:numId w:val="13"/>
        </w:numPr>
        <w:ind w:left="426" w:hanging="426"/>
        <w:rPr>
          <w:rFonts w:ascii="Arial" w:hAnsi="Arial" w:cs="Arial"/>
          <w:b/>
          <w:sz w:val="24"/>
          <w:szCs w:val="24"/>
        </w:rPr>
      </w:pPr>
      <w:r w:rsidRPr="002C63AC">
        <w:rPr>
          <w:rFonts w:ascii="Arial" w:hAnsi="Arial" w:cs="Arial"/>
          <w:b/>
          <w:sz w:val="24"/>
          <w:szCs w:val="24"/>
        </w:rPr>
        <w:lastRenderedPageBreak/>
        <w:t>Monitoring and Review</w:t>
      </w:r>
    </w:p>
    <w:p w:rsidR="00BB250D" w:rsidRPr="00A36A02" w:rsidRDefault="00BB250D" w:rsidP="00BB250D">
      <w:pPr>
        <w:ind w:left="426" w:hanging="426"/>
        <w:rPr>
          <w:rFonts w:ascii="Arial" w:hAnsi="Arial" w:cs="Arial"/>
          <w:sz w:val="24"/>
          <w:szCs w:val="24"/>
        </w:rPr>
      </w:pPr>
      <w:r>
        <w:rPr>
          <w:rFonts w:ascii="Arial" w:hAnsi="Arial" w:cs="Arial"/>
          <w:b/>
          <w:sz w:val="24"/>
          <w:szCs w:val="24"/>
        </w:rPr>
        <w:tab/>
      </w:r>
      <w:r>
        <w:rPr>
          <w:rFonts w:ascii="Arial" w:hAnsi="Arial" w:cs="Arial"/>
          <w:sz w:val="24"/>
          <w:szCs w:val="24"/>
        </w:rPr>
        <w:t>This</w:t>
      </w:r>
      <w:r w:rsidRPr="00A36A02">
        <w:rPr>
          <w:rFonts w:ascii="Arial" w:hAnsi="Arial" w:cs="Arial"/>
          <w:sz w:val="24"/>
          <w:szCs w:val="24"/>
        </w:rPr>
        <w:t xml:space="preserve"> policy document will be</w:t>
      </w:r>
      <w:r>
        <w:rPr>
          <w:rFonts w:ascii="Arial" w:hAnsi="Arial" w:cs="Arial"/>
          <w:sz w:val="24"/>
          <w:szCs w:val="24"/>
        </w:rPr>
        <w:t xml:space="preserve"> monitored and reviewed annually in accordance with best practice</w:t>
      </w:r>
      <w:r w:rsidRPr="00A36A02">
        <w:rPr>
          <w:rFonts w:ascii="Arial" w:hAnsi="Arial" w:cs="Arial"/>
          <w:sz w:val="24"/>
          <w:szCs w:val="24"/>
        </w:rPr>
        <w:t xml:space="preserve"> or in the following circumstances: </w:t>
      </w:r>
    </w:p>
    <w:p w:rsidR="00BB250D" w:rsidRPr="00A36A02" w:rsidRDefault="00BB250D" w:rsidP="00BB250D">
      <w:pPr>
        <w:pStyle w:val="Default"/>
        <w:numPr>
          <w:ilvl w:val="0"/>
          <w:numId w:val="1"/>
        </w:numPr>
        <w:spacing w:after="257"/>
        <w:ind w:hanging="76"/>
        <w:rPr>
          <w:color w:val="auto"/>
        </w:rPr>
      </w:pPr>
      <w:r w:rsidRPr="00A36A02">
        <w:rPr>
          <w:color w:val="auto"/>
        </w:rPr>
        <w:t xml:space="preserve">Changes in legislation and/or government guidance </w:t>
      </w:r>
    </w:p>
    <w:p w:rsidR="00BB250D" w:rsidRPr="00A36A02" w:rsidRDefault="00BB250D" w:rsidP="00BB250D">
      <w:pPr>
        <w:pStyle w:val="Default"/>
        <w:numPr>
          <w:ilvl w:val="0"/>
          <w:numId w:val="1"/>
        </w:numPr>
        <w:spacing w:after="257"/>
        <w:ind w:hanging="76"/>
        <w:rPr>
          <w:color w:val="auto"/>
        </w:rPr>
      </w:pPr>
      <w:r w:rsidRPr="00A36A02">
        <w:rPr>
          <w:color w:val="auto"/>
        </w:rPr>
        <w:t xml:space="preserve">As required by the Local Safeguarding Children Board, and </w:t>
      </w:r>
      <w:proofErr w:type="spellStart"/>
      <w:r w:rsidRPr="00A36A02">
        <w:rPr>
          <w:color w:val="auto"/>
        </w:rPr>
        <w:t>Ofsted</w:t>
      </w:r>
      <w:proofErr w:type="spellEnd"/>
    </w:p>
    <w:p w:rsidR="00BB250D" w:rsidRPr="00A36A02" w:rsidRDefault="00BB250D" w:rsidP="00BB250D">
      <w:pPr>
        <w:pStyle w:val="Default"/>
        <w:numPr>
          <w:ilvl w:val="0"/>
          <w:numId w:val="1"/>
        </w:numPr>
        <w:ind w:hanging="76"/>
        <w:rPr>
          <w:color w:val="auto"/>
        </w:rPr>
      </w:pPr>
      <w:r w:rsidRPr="00A36A02">
        <w:rPr>
          <w:color w:val="auto"/>
        </w:rPr>
        <w:t>As a result of any other significant change or event.</w:t>
      </w:r>
    </w:p>
    <w:p w:rsidR="00BB250D" w:rsidRPr="00A36A02" w:rsidRDefault="00BB250D" w:rsidP="00BB250D">
      <w:pPr>
        <w:pStyle w:val="Default"/>
        <w:ind w:left="1069"/>
        <w:rPr>
          <w:color w:val="auto"/>
        </w:rPr>
      </w:pPr>
    </w:p>
    <w:p w:rsidR="00BB250D" w:rsidRDefault="00BB250D" w:rsidP="00BB250D">
      <w:pPr>
        <w:ind w:left="426"/>
        <w:rPr>
          <w:rFonts w:ascii="Arial" w:hAnsi="Arial" w:cs="Arial"/>
          <w:sz w:val="24"/>
          <w:szCs w:val="24"/>
        </w:rPr>
      </w:pPr>
      <w:r w:rsidRPr="00A36A02">
        <w:rPr>
          <w:rFonts w:ascii="Arial" w:hAnsi="Arial" w:cs="Arial"/>
          <w:sz w:val="24"/>
          <w:szCs w:val="24"/>
        </w:rPr>
        <w:t xml:space="preserve">In the interests of safeguarding and protecting the welfare of children and young people it is suggested that all staff receive a copy of the settings Safeguarding Child Protection policy, and sign a safeguarding checklist to say they have read and understood </w:t>
      </w:r>
      <w:proofErr w:type="gramStart"/>
      <w:r w:rsidRPr="00A36A02">
        <w:rPr>
          <w:rFonts w:ascii="Arial" w:hAnsi="Arial" w:cs="Arial"/>
          <w:sz w:val="24"/>
          <w:szCs w:val="24"/>
        </w:rPr>
        <w:t>it’s</w:t>
      </w:r>
      <w:proofErr w:type="gramEnd"/>
      <w:r w:rsidRPr="00A36A02">
        <w:rPr>
          <w:rFonts w:ascii="Arial" w:hAnsi="Arial" w:cs="Arial"/>
          <w:sz w:val="24"/>
          <w:szCs w:val="24"/>
        </w:rPr>
        <w:t xml:space="preserve"> content</w:t>
      </w: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rPr>
          <w:rFonts w:ascii="Arial" w:hAnsi="Arial" w:cs="Arial"/>
          <w:sz w:val="24"/>
          <w:szCs w:val="24"/>
        </w:rPr>
      </w:pPr>
      <w:r>
        <w:rPr>
          <w:rFonts w:ascii="Arial" w:hAnsi="Arial" w:cs="Arial"/>
          <w:noProof/>
          <w:sz w:val="24"/>
          <w:szCs w:val="24"/>
          <w:lang w:eastAsia="en-GB"/>
        </w:rPr>
        <w:lastRenderedPageBreak/>
        <w:pict>
          <v:shape id="_x0000_s1028" type="#_x0000_t202" style="position:absolute;margin-left:-15.15pt;margin-top:-29.65pt;width:117.75pt;height:50.2pt;z-index:251662336" fillcolor="black" strokecolor="#f2f2f2" strokeweight="3pt">
            <v:shadow on="t" type="perspective" color="#7f7f7f" opacity=".5" offset="1pt" offset2="-1pt"/>
            <v:textbox style="mso-next-textbox:#_x0000_s1028">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1</w:t>
                  </w:r>
                  <w:r w:rsidRPr="00D74723">
                    <w:rPr>
                      <w:rFonts w:ascii="Arial" w:hAnsi="Arial" w:cs="Arial"/>
                      <w:b/>
                      <w:sz w:val="28"/>
                      <w:szCs w:val="28"/>
                    </w:rPr>
                    <w:t xml:space="preserve">      </w:t>
                  </w:r>
                </w:p>
              </w:txbxContent>
            </v:textbox>
          </v:shape>
        </w:pict>
      </w:r>
    </w:p>
    <w:p w:rsidR="00BB250D" w:rsidRDefault="00BB250D" w:rsidP="00BB250D">
      <w:pPr>
        <w:pStyle w:val="Default"/>
        <w:rPr>
          <w:b/>
          <w:sz w:val="28"/>
          <w:szCs w:val="28"/>
        </w:rPr>
      </w:pPr>
      <w:r w:rsidRPr="00457B86">
        <w:rPr>
          <w:b/>
          <w:sz w:val="28"/>
          <w:szCs w:val="28"/>
        </w:rPr>
        <w:t>Annex B: Role of t</w:t>
      </w:r>
      <w:r>
        <w:rPr>
          <w:b/>
          <w:sz w:val="28"/>
          <w:szCs w:val="28"/>
        </w:rPr>
        <w:t>he designated safeguarding lead</w:t>
      </w:r>
    </w:p>
    <w:p w:rsidR="00BB250D" w:rsidRPr="00457B86" w:rsidRDefault="00BB250D" w:rsidP="00BB250D">
      <w:pPr>
        <w:pStyle w:val="Default"/>
        <w:rPr>
          <w:color w:val="auto"/>
        </w:rPr>
      </w:pPr>
    </w:p>
    <w:p w:rsidR="00BB250D" w:rsidRPr="00457B86" w:rsidRDefault="00BB250D" w:rsidP="00BB250D">
      <w:pPr>
        <w:pStyle w:val="Default"/>
      </w:pPr>
      <w:r w:rsidRPr="00457B86">
        <w:t>Governing bodies, proprietors and management committees should</w:t>
      </w:r>
      <w:r>
        <w:t xml:space="preserve"> ensure an appro</w:t>
      </w:r>
      <w:r w:rsidRPr="00457B86">
        <w:t xml:space="preserve">priate </w:t>
      </w:r>
      <w:r w:rsidRPr="00457B86">
        <w:rPr>
          <w:b/>
          <w:bCs/>
        </w:rPr>
        <w:t xml:space="preserve">senior member </w:t>
      </w:r>
      <w:r w:rsidRPr="00457B86">
        <w:t xml:space="preserve">of staff, from the school or college </w:t>
      </w:r>
      <w:r w:rsidRPr="00457B86">
        <w:rPr>
          <w:b/>
          <w:bCs/>
        </w:rPr>
        <w:t xml:space="preserve">leadership </w:t>
      </w:r>
      <w:proofErr w:type="gramStart"/>
      <w:r w:rsidRPr="00457B86">
        <w:rPr>
          <w:b/>
          <w:bCs/>
        </w:rPr>
        <w:t>team</w:t>
      </w:r>
      <w:r w:rsidRPr="00457B86">
        <w:t>,</w:t>
      </w:r>
      <w:proofErr w:type="gramEnd"/>
      <w:r>
        <w:t xml:space="preserve"> is appointed</w:t>
      </w:r>
      <w:r w:rsidRPr="00457B86">
        <w:t xml:space="preserve"> to the role of designated safeguarding lead. The designated safeguarding lead should take </w:t>
      </w:r>
      <w:r w:rsidRPr="00457B86">
        <w:rPr>
          <w:b/>
          <w:bCs/>
        </w:rPr>
        <w:t xml:space="preserve">lead responsibility </w:t>
      </w:r>
      <w:r w:rsidRPr="00457B86">
        <w:t>for safeguarding and child protection</w:t>
      </w:r>
      <w:r>
        <w:t xml:space="preserve"> (including online safety)</w:t>
      </w:r>
      <w:r w:rsidRPr="00457B86">
        <w:t>.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w:t>
      </w:r>
      <w:r>
        <w:t xml:space="preserve">ons and inter-agency meetings, </w:t>
      </w:r>
      <w:r w:rsidRPr="00457B86">
        <w:t>and/or t</w:t>
      </w:r>
      <w:r>
        <w:t>o support other staff to do so,</w:t>
      </w:r>
      <w:r w:rsidRPr="00457B86">
        <w:t xml:space="preserve"> and to contribute to the assessment of children. </w:t>
      </w:r>
    </w:p>
    <w:p w:rsidR="00BB250D" w:rsidRPr="00457B86" w:rsidRDefault="00BB250D" w:rsidP="00BB250D">
      <w:pPr>
        <w:pStyle w:val="Default"/>
        <w:rPr>
          <w:b/>
          <w:bCs/>
        </w:rPr>
      </w:pPr>
    </w:p>
    <w:p w:rsidR="00BB250D" w:rsidRPr="00457B86" w:rsidRDefault="00BB250D" w:rsidP="00BB250D">
      <w:pPr>
        <w:pStyle w:val="Default"/>
        <w:rPr>
          <w:b/>
          <w:bCs/>
        </w:rPr>
      </w:pPr>
      <w:r w:rsidRPr="00457B86">
        <w:rPr>
          <w:b/>
          <w:bCs/>
        </w:rPr>
        <w:t xml:space="preserve">Deputy designated safeguarding leads </w:t>
      </w:r>
    </w:p>
    <w:p w:rsidR="00BB250D" w:rsidRPr="00457B86" w:rsidRDefault="00BB250D" w:rsidP="00BB250D">
      <w:pPr>
        <w:pStyle w:val="Default"/>
      </w:pPr>
    </w:p>
    <w:p w:rsidR="00BB250D" w:rsidRPr="00457B86" w:rsidRDefault="00BB250D" w:rsidP="00BB250D">
      <w:pPr>
        <w:pStyle w:val="Default"/>
      </w:pPr>
      <w:r w:rsidRPr="00457B86">
        <w:t>It is a matter for individual schools and colleges as to whether they choose to have one or more deputy designated safeguarding lead(s). Any deputies should be trained to the same standard as t</w:t>
      </w:r>
      <w:r>
        <w:t xml:space="preserve">he designated safeguarding lead and the role should be explicit in their job description. </w:t>
      </w:r>
      <w:r w:rsidRPr="00457B86">
        <w:t xml:space="preserve">Whilst the activities of the designated safeguarding lead can be delegated to appropriately trained deputies, the ultimate </w:t>
      </w:r>
      <w:r w:rsidRPr="00457B86">
        <w:rPr>
          <w:b/>
          <w:bCs/>
        </w:rPr>
        <w:t xml:space="preserve">lead responsibility </w:t>
      </w:r>
      <w:r w:rsidRPr="00457B86">
        <w:t xml:space="preserve">for child protection, as set out above, remains with the designated safeguarding lead; this </w:t>
      </w:r>
      <w:r w:rsidRPr="00457B86">
        <w:rPr>
          <w:b/>
          <w:bCs/>
        </w:rPr>
        <w:t xml:space="preserve">lead responsibility </w:t>
      </w:r>
      <w:r w:rsidRPr="00457B86">
        <w:t xml:space="preserve">should not be delegated. </w:t>
      </w:r>
    </w:p>
    <w:p w:rsidR="00BB250D" w:rsidRPr="00457B86" w:rsidRDefault="00BB250D" w:rsidP="00BB250D">
      <w:pPr>
        <w:pStyle w:val="Default"/>
      </w:pPr>
    </w:p>
    <w:p w:rsidR="00BB250D" w:rsidRPr="00274769" w:rsidRDefault="00BB250D" w:rsidP="00BB250D">
      <w:pPr>
        <w:pStyle w:val="Default"/>
        <w:rPr>
          <w:b/>
          <w:bCs/>
        </w:rPr>
      </w:pPr>
      <w:r w:rsidRPr="00274769">
        <w:rPr>
          <w:b/>
          <w:bCs/>
        </w:rPr>
        <w:t xml:space="preserve">Manage referrals </w:t>
      </w:r>
    </w:p>
    <w:p w:rsidR="00BB250D" w:rsidRPr="00274769" w:rsidRDefault="00BB250D" w:rsidP="00BB250D">
      <w:pPr>
        <w:pStyle w:val="Default"/>
      </w:pPr>
    </w:p>
    <w:p w:rsidR="00BB250D" w:rsidRPr="00274769" w:rsidRDefault="00BB250D" w:rsidP="00BB250D">
      <w:pPr>
        <w:pStyle w:val="Default"/>
      </w:pPr>
      <w:r w:rsidRPr="00274769">
        <w:t xml:space="preserve">The designated safeguarding lead is expected to: </w:t>
      </w:r>
    </w:p>
    <w:p w:rsidR="00BB250D" w:rsidRPr="00274769" w:rsidRDefault="00BB250D" w:rsidP="00BB250D">
      <w:pPr>
        <w:pStyle w:val="Default"/>
        <w:numPr>
          <w:ilvl w:val="0"/>
          <w:numId w:val="9"/>
        </w:numPr>
        <w:spacing w:line="276" w:lineRule="auto"/>
      </w:pPr>
      <w:r w:rsidRPr="00274769">
        <w:t xml:space="preserve">refer cases of suspected abuse to the local authority children’s social care as required; </w:t>
      </w:r>
    </w:p>
    <w:p w:rsidR="00BB250D" w:rsidRPr="00274769" w:rsidRDefault="00BB250D" w:rsidP="00BB250D">
      <w:pPr>
        <w:pStyle w:val="Default"/>
        <w:numPr>
          <w:ilvl w:val="0"/>
          <w:numId w:val="9"/>
        </w:numPr>
        <w:spacing w:line="276" w:lineRule="auto"/>
      </w:pPr>
      <w:r w:rsidRPr="00274769">
        <w:t xml:space="preserve">support staff who make referrals to local authority children’s social care; </w:t>
      </w:r>
    </w:p>
    <w:p w:rsidR="00BB250D" w:rsidRPr="00274769" w:rsidRDefault="00BB250D" w:rsidP="00BB250D">
      <w:pPr>
        <w:pStyle w:val="Default"/>
        <w:numPr>
          <w:ilvl w:val="0"/>
          <w:numId w:val="9"/>
        </w:numPr>
        <w:spacing w:line="276" w:lineRule="auto"/>
      </w:pPr>
      <w:r w:rsidRPr="00274769">
        <w:t>refer cases to the Channel programme where there is a radicalisation concern as required;</w:t>
      </w:r>
    </w:p>
    <w:p w:rsidR="00BB250D" w:rsidRPr="00274769" w:rsidRDefault="00BB250D" w:rsidP="00BB250D">
      <w:pPr>
        <w:pStyle w:val="Default"/>
        <w:numPr>
          <w:ilvl w:val="0"/>
          <w:numId w:val="9"/>
        </w:numPr>
        <w:spacing w:line="276" w:lineRule="auto"/>
      </w:pPr>
      <w:r w:rsidRPr="00274769">
        <w:t xml:space="preserve">support staff who make referrals to the Channel programme; </w:t>
      </w:r>
    </w:p>
    <w:p w:rsidR="00BB250D" w:rsidRPr="00274769" w:rsidRDefault="00BB250D" w:rsidP="00BB250D">
      <w:pPr>
        <w:pStyle w:val="Default"/>
        <w:numPr>
          <w:ilvl w:val="0"/>
          <w:numId w:val="9"/>
        </w:numPr>
        <w:spacing w:line="276" w:lineRule="auto"/>
      </w:pPr>
      <w:r w:rsidRPr="00274769">
        <w:t xml:space="preserve">refer cases where a person is dismissed or left due to risk/harm to a child to the Disclosure and Barring Service as required; and </w:t>
      </w:r>
    </w:p>
    <w:p w:rsidR="00BB250D" w:rsidRPr="00274769" w:rsidRDefault="00BB250D" w:rsidP="00BB250D">
      <w:pPr>
        <w:pStyle w:val="Default"/>
        <w:numPr>
          <w:ilvl w:val="0"/>
          <w:numId w:val="9"/>
        </w:numPr>
        <w:spacing w:line="276" w:lineRule="auto"/>
      </w:pPr>
      <w:proofErr w:type="gramStart"/>
      <w:r w:rsidRPr="00274769">
        <w:t>refer</w:t>
      </w:r>
      <w:proofErr w:type="gramEnd"/>
      <w:r w:rsidRPr="00274769">
        <w:t xml:space="preserve"> cases where a crime may have been committed to the Police as required. </w:t>
      </w:r>
    </w:p>
    <w:p w:rsidR="00BB250D" w:rsidRPr="00274769" w:rsidRDefault="00BB250D" w:rsidP="00BB250D">
      <w:pPr>
        <w:pStyle w:val="Default"/>
      </w:pPr>
    </w:p>
    <w:p w:rsidR="00BB250D" w:rsidRPr="00274769" w:rsidRDefault="00BB250D" w:rsidP="00BB250D">
      <w:pPr>
        <w:pStyle w:val="Default"/>
        <w:rPr>
          <w:b/>
          <w:bCs/>
        </w:rPr>
      </w:pPr>
      <w:r w:rsidRPr="00274769">
        <w:rPr>
          <w:b/>
          <w:bCs/>
        </w:rPr>
        <w:t xml:space="preserve">Work with others </w:t>
      </w:r>
    </w:p>
    <w:p w:rsidR="00BB250D" w:rsidRPr="00274769" w:rsidRDefault="00BB250D" w:rsidP="00BB250D">
      <w:pPr>
        <w:pStyle w:val="Default"/>
      </w:pPr>
    </w:p>
    <w:p w:rsidR="00BB250D" w:rsidRDefault="00BB250D" w:rsidP="00BB250D">
      <w:pPr>
        <w:pStyle w:val="Default"/>
      </w:pPr>
      <w:r w:rsidRPr="00274769">
        <w:t>The designated safeguarding lead is expected to:</w:t>
      </w:r>
    </w:p>
    <w:p w:rsidR="00BB250D" w:rsidRDefault="00BB250D" w:rsidP="00BB250D">
      <w:pPr>
        <w:pStyle w:val="Default"/>
        <w:numPr>
          <w:ilvl w:val="0"/>
          <w:numId w:val="33"/>
        </w:numPr>
      </w:pPr>
      <w:r>
        <w:t>act as a point of contact with the three safeguarding partners:</w:t>
      </w:r>
    </w:p>
    <w:p w:rsidR="00BB250D" w:rsidRPr="00274769" w:rsidRDefault="00BB250D" w:rsidP="00BB250D">
      <w:pPr>
        <w:pStyle w:val="Default"/>
        <w:ind w:left="780"/>
      </w:pPr>
    </w:p>
    <w:p w:rsidR="00BB250D" w:rsidRDefault="00BB250D" w:rsidP="00BB250D">
      <w:pPr>
        <w:pStyle w:val="Default"/>
        <w:numPr>
          <w:ilvl w:val="0"/>
          <w:numId w:val="10"/>
        </w:numPr>
      </w:pPr>
      <w:r w:rsidRPr="00274769">
        <w:t xml:space="preserve">liaise with the </w:t>
      </w:r>
      <w:proofErr w:type="spellStart"/>
      <w:r w:rsidRPr="00274769">
        <w:t>headteacher</w:t>
      </w:r>
      <w:proofErr w:type="spellEnd"/>
      <w:r w:rsidRPr="00274769">
        <w:t xml:space="preserve"> or principal to inform him or her of issues especially ongoing enquiries under section 47 of the Children Act 1989 and police investigations; </w:t>
      </w:r>
    </w:p>
    <w:p w:rsidR="00BB250D" w:rsidRDefault="00BB250D" w:rsidP="00BB250D">
      <w:pPr>
        <w:pStyle w:val="Default"/>
        <w:ind w:left="770"/>
      </w:pPr>
    </w:p>
    <w:p w:rsidR="00BB250D" w:rsidRPr="00274769" w:rsidRDefault="00BB250D" w:rsidP="00BB250D">
      <w:pPr>
        <w:pStyle w:val="Default"/>
        <w:numPr>
          <w:ilvl w:val="0"/>
          <w:numId w:val="10"/>
        </w:numPr>
      </w:pPr>
      <w:r w:rsidRPr="00274769">
        <w:rPr>
          <w:sz w:val="23"/>
          <w:szCs w:val="23"/>
        </w:rPr>
        <w:t xml:space="preserve">as required, liaise with the “case manager” (as per Part four) and the designated officer(s) at the local authority for child protection </w:t>
      </w:r>
      <w:r>
        <w:rPr>
          <w:sz w:val="23"/>
          <w:szCs w:val="23"/>
        </w:rPr>
        <w:t>in</w:t>
      </w:r>
      <w:r w:rsidRPr="00274769">
        <w:rPr>
          <w:sz w:val="23"/>
          <w:szCs w:val="23"/>
        </w:rPr>
        <w:t xml:space="preserve"> cases whi</w:t>
      </w:r>
      <w:r>
        <w:rPr>
          <w:sz w:val="23"/>
          <w:szCs w:val="23"/>
        </w:rPr>
        <w:t>ch concern a staff member;</w:t>
      </w:r>
    </w:p>
    <w:p w:rsidR="00BB250D" w:rsidRDefault="00BB250D" w:rsidP="00BB250D">
      <w:pPr>
        <w:pStyle w:val="Default"/>
      </w:pPr>
    </w:p>
    <w:p w:rsidR="00BB250D" w:rsidRPr="00F41F90" w:rsidRDefault="00BB250D" w:rsidP="00BB250D">
      <w:pPr>
        <w:pStyle w:val="Default"/>
        <w:numPr>
          <w:ilvl w:val="0"/>
          <w:numId w:val="10"/>
        </w:numPr>
      </w:pPr>
      <w:r w:rsidRPr="00274769">
        <w:rPr>
          <w:sz w:val="23"/>
          <w:szCs w:val="23"/>
        </w:rPr>
        <w:t>liaise with staff</w:t>
      </w:r>
      <w:r>
        <w:rPr>
          <w:sz w:val="23"/>
          <w:szCs w:val="23"/>
        </w:rPr>
        <w:t xml:space="preserve"> (especially pastoral support staff, school nurses, IT Technicians, and SENCO’s or the named person with oversight for </w:t>
      </w:r>
      <w:proofErr w:type="spellStart"/>
      <w:r>
        <w:rPr>
          <w:sz w:val="23"/>
          <w:szCs w:val="23"/>
        </w:rPr>
        <w:t>Sen</w:t>
      </w:r>
      <w:proofErr w:type="spellEnd"/>
      <w:r>
        <w:rPr>
          <w:sz w:val="23"/>
          <w:szCs w:val="23"/>
        </w:rPr>
        <w:t xml:space="preserve"> in a college) </w:t>
      </w:r>
      <w:r w:rsidRPr="00274769">
        <w:rPr>
          <w:sz w:val="23"/>
          <w:szCs w:val="23"/>
        </w:rPr>
        <w:t>on matters of safety and safeguarding</w:t>
      </w:r>
      <w:r>
        <w:rPr>
          <w:sz w:val="23"/>
          <w:szCs w:val="23"/>
        </w:rPr>
        <w:t xml:space="preserve"> (including online and digital safety)</w:t>
      </w:r>
      <w:r w:rsidRPr="00274769">
        <w:rPr>
          <w:sz w:val="23"/>
          <w:szCs w:val="23"/>
        </w:rPr>
        <w:t xml:space="preserve"> and when deciding whether to make a referral by liaising with relevant agencies</w:t>
      </w:r>
      <w:r>
        <w:rPr>
          <w:sz w:val="23"/>
          <w:szCs w:val="23"/>
        </w:rPr>
        <w:t>; and</w:t>
      </w:r>
    </w:p>
    <w:p w:rsidR="00BB250D" w:rsidRDefault="00BB250D" w:rsidP="00BB250D">
      <w:pPr>
        <w:pStyle w:val="ListParagraph"/>
        <w:rPr>
          <w:sz w:val="23"/>
          <w:szCs w:val="23"/>
        </w:rPr>
      </w:pPr>
    </w:p>
    <w:p w:rsidR="00BB250D" w:rsidRPr="00D919F5" w:rsidRDefault="00BB250D" w:rsidP="00BB250D">
      <w:pPr>
        <w:pStyle w:val="Default"/>
        <w:ind w:left="770"/>
      </w:pPr>
      <w:r w:rsidRPr="00274769">
        <w:rPr>
          <w:sz w:val="23"/>
          <w:szCs w:val="23"/>
        </w:rPr>
        <w:lastRenderedPageBreak/>
        <w:t xml:space="preserve">. </w:t>
      </w:r>
    </w:p>
    <w:p w:rsidR="00BB250D" w:rsidRDefault="00BB250D" w:rsidP="00BB250D">
      <w:pPr>
        <w:pStyle w:val="Default"/>
        <w:numPr>
          <w:ilvl w:val="0"/>
          <w:numId w:val="10"/>
        </w:numPr>
      </w:pPr>
      <w:r w:rsidRPr="00274769">
        <w:rPr>
          <w:sz w:val="23"/>
          <w:szCs w:val="23"/>
        </w:rPr>
        <w:t xml:space="preserve">Act as a source of support, advice and expertise for staff. </w:t>
      </w:r>
    </w:p>
    <w:p w:rsidR="00BB250D" w:rsidRDefault="00BB250D" w:rsidP="00BB250D">
      <w:pPr>
        <w:pStyle w:val="ListParagraph"/>
        <w:rPr>
          <w:b/>
          <w:bCs/>
        </w:rPr>
      </w:pPr>
    </w:p>
    <w:p w:rsidR="00BB250D" w:rsidRPr="00CC5399" w:rsidRDefault="00BB250D" w:rsidP="00BB250D">
      <w:pPr>
        <w:pStyle w:val="Default"/>
      </w:pPr>
      <w:r>
        <w:rPr>
          <w:b/>
          <w:bCs/>
        </w:rPr>
        <w:t>Tr</w:t>
      </w:r>
      <w:r w:rsidRPr="00CC5399">
        <w:rPr>
          <w:b/>
          <w:bCs/>
        </w:rPr>
        <w:t xml:space="preserve">aining </w:t>
      </w:r>
    </w:p>
    <w:p w:rsidR="00BB250D" w:rsidRPr="0033269F" w:rsidRDefault="00BB250D" w:rsidP="00BB250D">
      <w:pPr>
        <w:pStyle w:val="Default"/>
      </w:pPr>
    </w:p>
    <w:p w:rsidR="00BB250D" w:rsidRPr="0033269F" w:rsidRDefault="00BB250D" w:rsidP="00BB250D">
      <w:pPr>
        <w:pStyle w:val="Default"/>
      </w:pPr>
      <w:r w:rsidRPr="0033269F">
        <w:t>The designated safeguarding lead (and any deputies) should undergo training to provide them with the knowledge and skills required to carry out the role. This training should be upd</w:t>
      </w:r>
      <w:r>
        <w:t xml:space="preserve">ated at least every two years. </w:t>
      </w:r>
      <w:r w:rsidRPr="0033269F">
        <w:t xml:space="preserve">The designated safeguarding lead should undertake Prevent awareness training. </w:t>
      </w:r>
    </w:p>
    <w:p w:rsidR="00BB250D" w:rsidRPr="0033269F" w:rsidRDefault="00BB250D" w:rsidP="00BB250D">
      <w:pPr>
        <w:pStyle w:val="Default"/>
      </w:pPr>
    </w:p>
    <w:p w:rsidR="00BB250D" w:rsidRPr="0033269F" w:rsidRDefault="00BB250D" w:rsidP="00BB250D">
      <w:pPr>
        <w:pStyle w:val="Default"/>
      </w:pPr>
      <w:r w:rsidRPr="0033269F">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BB250D" w:rsidRPr="0033269F" w:rsidRDefault="00BB250D" w:rsidP="00BB250D">
      <w:pPr>
        <w:pStyle w:val="Default"/>
      </w:pPr>
    </w:p>
    <w:p w:rsidR="00BB250D" w:rsidRDefault="00BB250D" w:rsidP="00BB250D">
      <w:pPr>
        <w:pStyle w:val="Default"/>
        <w:numPr>
          <w:ilvl w:val="0"/>
          <w:numId w:val="11"/>
        </w:numPr>
      </w:pPr>
      <w:proofErr w:type="gramStart"/>
      <w:r w:rsidRPr="0033269F">
        <w:t>understand</w:t>
      </w:r>
      <w:proofErr w:type="gramEnd"/>
      <w:r w:rsidRPr="0033269F">
        <w:t xml:space="preserve"> the assessment process for providing early help and </w:t>
      </w:r>
      <w:r>
        <w:t xml:space="preserve"> statutory </w:t>
      </w:r>
      <w:r w:rsidRPr="0033269F">
        <w:t xml:space="preserve">intervention, </w:t>
      </w:r>
      <w:r>
        <w:t xml:space="preserve">including local </w:t>
      </w:r>
      <w:proofErr w:type="spellStart"/>
      <w:r>
        <w:t>criterial</w:t>
      </w:r>
      <w:proofErr w:type="spellEnd"/>
      <w:r>
        <w:t xml:space="preserve"> for action and local authority children’s social care referral arrangements.</w:t>
      </w:r>
    </w:p>
    <w:p w:rsidR="00BB250D" w:rsidRPr="0033269F" w:rsidRDefault="00BB250D" w:rsidP="00BB250D">
      <w:pPr>
        <w:pStyle w:val="Default"/>
        <w:ind w:left="720"/>
      </w:pPr>
      <w:r w:rsidRPr="0033269F">
        <w:t xml:space="preserve"> </w:t>
      </w:r>
    </w:p>
    <w:p w:rsidR="00BB250D" w:rsidRPr="0033269F" w:rsidRDefault="00BB250D" w:rsidP="00BB250D">
      <w:pPr>
        <w:pStyle w:val="Default"/>
        <w:numPr>
          <w:ilvl w:val="0"/>
          <w:numId w:val="11"/>
        </w:numPr>
      </w:pPr>
      <w:r w:rsidRPr="0033269F">
        <w:t xml:space="preserve">have a working knowledge of how local authorities conduct a child protection case conference and a child protection review conference and be able to attend and contribute to these effectively when required to do so; </w:t>
      </w:r>
    </w:p>
    <w:p w:rsidR="00BB250D" w:rsidRPr="0033269F" w:rsidRDefault="00BB250D" w:rsidP="00BB250D">
      <w:pPr>
        <w:pStyle w:val="Default"/>
      </w:pPr>
    </w:p>
    <w:p w:rsidR="00BB250D" w:rsidRPr="0033269F" w:rsidRDefault="00BB250D" w:rsidP="00BB250D">
      <w:pPr>
        <w:pStyle w:val="Default"/>
        <w:numPr>
          <w:ilvl w:val="0"/>
          <w:numId w:val="11"/>
        </w:numPr>
      </w:pPr>
      <w:r w:rsidRPr="0033269F">
        <w:t xml:space="preserve">ensure each member of staff has access to and understands the school or college’s child protection policy and procedures, especially new and part time staff; </w:t>
      </w:r>
    </w:p>
    <w:p w:rsidR="00BB250D" w:rsidRPr="0033269F" w:rsidRDefault="00BB250D" w:rsidP="00BB250D">
      <w:pPr>
        <w:pStyle w:val="Default"/>
      </w:pPr>
    </w:p>
    <w:p w:rsidR="00BB250D" w:rsidRDefault="00BB250D" w:rsidP="00BB250D">
      <w:pPr>
        <w:pStyle w:val="Default"/>
        <w:numPr>
          <w:ilvl w:val="0"/>
          <w:numId w:val="11"/>
        </w:numPr>
      </w:pPr>
      <w:r w:rsidRPr="0033269F">
        <w:t>are alert to the specific needs of children in need, those with special educational needs and young carers;</w:t>
      </w:r>
    </w:p>
    <w:p w:rsidR="00BB250D" w:rsidRDefault="00BB250D" w:rsidP="00BB250D">
      <w:pPr>
        <w:pStyle w:val="ListParagraph"/>
      </w:pPr>
    </w:p>
    <w:p w:rsidR="00BB250D" w:rsidRPr="0033269F" w:rsidRDefault="00BB250D" w:rsidP="00BB250D">
      <w:pPr>
        <w:pStyle w:val="Default"/>
        <w:numPr>
          <w:ilvl w:val="0"/>
          <w:numId w:val="11"/>
        </w:numPr>
      </w:pPr>
      <w:proofErr w:type="gramStart"/>
      <w:r>
        <w:t>understand</w:t>
      </w:r>
      <w:proofErr w:type="gramEnd"/>
      <w:r>
        <w:t xml:space="preserve"> relevant data protection legislation and regulations, especially the Data Protection Act 2018 and the General Data Protection Regulations.</w:t>
      </w:r>
    </w:p>
    <w:p w:rsidR="00BB250D" w:rsidRPr="0033269F" w:rsidRDefault="00BB250D" w:rsidP="00BB250D">
      <w:pPr>
        <w:pStyle w:val="Default"/>
      </w:pPr>
    </w:p>
    <w:p w:rsidR="00BB250D" w:rsidRDefault="00BB250D" w:rsidP="00BB250D">
      <w:pPr>
        <w:pStyle w:val="Default"/>
        <w:numPr>
          <w:ilvl w:val="0"/>
          <w:numId w:val="11"/>
        </w:numPr>
      </w:pPr>
      <w:r w:rsidRPr="0033269F">
        <w:t>understand and support the school or college with regards to the requirements of the Prevent duty and are able to provide advice and support to staff on protecting children from the risk of radicalisation;</w:t>
      </w:r>
    </w:p>
    <w:p w:rsidR="00BB250D" w:rsidRDefault="00BB250D" w:rsidP="00BB250D">
      <w:pPr>
        <w:pStyle w:val="Default"/>
      </w:pPr>
    </w:p>
    <w:p w:rsidR="00BB250D" w:rsidRDefault="00BB250D" w:rsidP="00BB250D">
      <w:pPr>
        <w:pStyle w:val="Default"/>
        <w:numPr>
          <w:ilvl w:val="0"/>
          <w:numId w:val="11"/>
        </w:numPr>
      </w:pPr>
      <w:r w:rsidRPr="0033269F">
        <w:t xml:space="preserve">are able to keep detailed, accurate, secure written records of concerns and referrals; </w:t>
      </w:r>
    </w:p>
    <w:p w:rsidR="00BB250D" w:rsidRDefault="00BB250D" w:rsidP="00BB250D">
      <w:pPr>
        <w:pStyle w:val="ListParagraph"/>
      </w:pPr>
    </w:p>
    <w:p w:rsidR="00BB250D" w:rsidRPr="0033269F" w:rsidRDefault="00BB250D" w:rsidP="00BB250D">
      <w:pPr>
        <w:pStyle w:val="Default"/>
        <w:numPr>
          <w:ilvl w:val="0"/>
          <w:numId w:val="11"/>
        </w:numPr>
      </w:pPr>
      <w:r>
        <w:t xml:space="preserve">understand and support the school or college with regards to the requirements of the Prevent duty and are able to provide advice and support the staff </w:t>
      </w:r>
      <w:proofErr w:type="spellStart"/>
      <w:r>
        <w:t>om</w:t>
      </w:r>
      <w:proofErr w:type="spellEnd"/>
      <w:r>
        <w:t xml:space="preserve"> protecting children from the risk of radicalisation;</w:t>
      </w:r>
    </w:p>
    <w:p w:rsidR="00BB250D" w:rsidRDefault="00BB250D" w:rsidP="00BB250D">
      <w:pPr>
        <w:pStyle w:val="Default"/>
      </w:pPr>
    </w:p>
    <w:p w:rsidR="00BB250D" w:rsidRPr="0069336A" w:rsidRDefault="00BB250D" w:rsidP="00BB250D">
      <w:pPr>
        <w:pStyle w:val="Default"/>
        <w:numPr>
          <w:ilvl w:val="0"/>
          <w:numId w:val="11"/>
        </w:numPr>
      </w:pPr>
      <w:r>
        <w:t>are able to understand the unique risks associated with online safety and be confident that they have the relevant knowledge and up to date capability required to heel children safe whilst they are online as school or college;</w:t>
      </w:r>
    </w:p>
    <w:p w:rsidR="00BB250D" w:rsidRDefault="00BB250D" w:rsidP="00BB250D">
      <w:pPr>
        <w:pStyle w:val="Default"/>
      </w:pPr>
    </w:p>
    <w:p w:rsidR="00BB250D" w:rsidRPr="0033269F" w:rsidRDefault="00BB250D" w:rsidP="00BB250D">
      <w:pPr>
        <w:pStyle w:val="Default"/>
        <w:numPr>
          <w:ilvl w:val="0"/>
          <w:numId w:val="11"/>
        </w:numPr>
      </w:pPr>
      <w:r>
        <w:t>can recognise the additional risks that children with SEN and disabilities (SEND) face online, for example, from online bullying, grooming and radicalisation and are confident they have the capability to support SEND children to stay safe online;</w:t>
      </w:r>
    </w:p>
    <w:p w:rsidR="00BB250D" w:rsidRPr="0033269F" w:rsidRDefault="00BB250D" w:rsidP="00BB250D">
      <w:pPr>
        <w:pStyle w:val="Default"/>
      </w:pPr>
    </w:p>
    <w:p w:rsidR="00BB250D" w:rsidRPr="0069336A" w:rsidRDefault="00BB250D" w:rsidP="00BB250D">
      <w:pPr>
        <w:pStyle w:val="Default"/>
        <w:numPr>
          <w:ilvl w:val="0"/>
          <w:numId w:val="11"/>
        </w:numPr>
      </w:pPr>
      <w:r w:rsidRPr="00274769">
        <w:lastRenderedPageBreak/>
        <w:t xml:space="preserve">obtain access to resources and attend any relevant or refresher training courses; and </w:t>
      </w:r>
    </w:p>
    <w:p w:rsidR="00BB250D" w:rsidRPr="0069336A" w:rsidRDefault="00BB250D" w:rsidP="00BB250D">
      <w:pPr>
        <w:pStyle w:val="Default"/>
      </w:pPr>
    </w:p>
    <w:p w:rsidR="00BB250D" w:rsidRPr="00274769" w:rsidRDefault="00BB250D" w:rsidP="00BB250D">
      <w:pPr>
        <w:pStyle w:val="Default"/>
        <w:numPr>
          <w:ilvl w:val="0"/>
          <w:numId w:val="11"/>
        </w:numPr>
      </w:pPr>
      <w:r w:rsidRPr="00274769">
        <w:t xml:space="preserve">encourage a culture of listening to children and taking account of their wishes and feelings, among all staff, in any measures the school or college may put in place to protect them </w:t>
      </w:r>
    </w:p>
    <w:p w:rsidR="00BB250D" w:rsidRPr="00274769" w:rsidRDefault="00BB250D" w:rsidP="00BB250D">
      <w:pPr>
        <w:pStyle w:val="Default"/>
        <w:ind w:left="360"/>
        <w:rPr>
          <w:b/>
          <w:bCs/>
        </w:rPr>
      </w:pPr>
    </w:p>
    <w:p w:rsidR="00BB250D" w:rsidRDefault="00BB250D" w:rsidP="00BB250D">
      <w:pPr>
        <w:pStyle w:val="Default"/>
        <w:rPr>
          <w:b/>
          <w:bCs/>
        </w:rPr>
      </w:pPr>
    </w:p>
    <w:p w:rsidR="00BB250D" w:rsidRDefault="00BB250D" w:rsidP="00BB250D">
      <w:pPr>
        <w:pStyle w:val="Default"/>
        <w:rPr>
          <w:b/>
          <w:bCs/>
        </w:rPr>
      </w:pPr>
    </w:p>
    <w:p w:rsidR="00BB250D" w:rsidRDefault="00BB250D" w:rsidP="00BB250D">
      <w:pPr>
        <w:pStyle w:val="Default"/>
        <w:rPr>
          <w:b/>
          <w:bCs/>
        </w:rPr>
      </w:pPr>
    </w:p>
    <w:p w:rsidR="00BB250D" w:rsidRPr="00274769" w:rsidRDefault="00BB250D" w:rsidP="00BB250D">
      <w:pPr>
        <w:pStyle w:val="Default"/>
      </w:pPr>
      <w:r w:rsidRPr="00274769">
        <w:rPr>
          <w:b/>
          <w:bCs/>
        </w:rPr>
        <w:t xml:space="preserve">Raise Awareness </w:t>
      </w:r>
    </w:p>
    <w:p w:rsidR="00BB250D" w:rsidRPr="00274769" w:rsidRDefault="00BB250D" w:rsidP="00BB250D">
      <w:pPr>
        <w:pStyle w:val="Default"/>
      </w:pPr>
    </w:p>
    <w:p w:rsidR="00BB250D" w:rsidRDefault="00BB250D" w:rsidP="00BB250D">
      <w:pPr>
        <w:pStyle w:val="Default"/>
        <w:ind w:left="720"/>
      </w:pPr>
      <w:r w:rsidRPr="00274769">
        <w:t>The designated safeguarding lead should</w:t>
      </w:r>
      <w:r>
        <w:t>;</w:t>
      </w:r>
    </w:p>
    <w:p w:rsidR="00BB250D" w:rsidRDefault="00BB250D" w:rsidP="00BB250D">
      <w:pPr>
        <w:pStyle w:val="Default"/>
        <w:ind w:left="720"/>
      </w:pPr>
    </w:p>
    <w:p w:rsidR="00BB250D" w:rsidRDefault="00BB250D" w:rsidP="00BB250D">
      <w:pPr>
        <w:pStyle w:val="Default"/>
        <w:numPr>
          <w:ilvl w:val="0"/>
          <w:numId w:val="12"/>
        </w:numPr>
      </w:pPr>
      <w:r w:rsidRPr="00274769">
        <w:t xml:space="preserve">ensure the school or college’s child protection policies are known, understood and used appropriately; </w:t>
      </w:r>
    </w:p>
    <w:p w:rsidR="00BB250D" w:rsidRDefault="00BB250D" w:rsidP="00BB250D">
      <w:pPr>
        <w:pStyle w:val="Default"/>
        <w:ind w:left="720"/>
      </w:pPr>
    </w:p>
    <w:p w:rsidR="00BB250D" w:rsidRDefault="00BB250D" w:rsidP="00BB250D">
      <w:pPr>
        <w:pStyle w:val="Default"/>
        <w:numPr>
          <w:ilvl w:val="0"/>
          <w:numId w:val="12"/>
        </w:numPr>
      </w:pPr>
      <w:r>
        <w:t>E</w:t>
      </w:r>
      <w:r w:rsidRPr="00274769">
        <w:t xml:space="preserve">nsure the school or college’s child protection policy is reviewed annually (as a minimum) and the procedures and implementation are updated and reviewed regularly, and work with governing bodies or proprietors regarding this; </w:t>
      </w:r>
    </w:p>
    <w:p w:rsidR="00BB250D" w:rsidRDefault="00BB250D" w:rsidP="00BB250D">
      <w:pPr>
        <w:pStyle w:val="ListParagraph"/>
        <w:spacing w:line="240" w:lineRule="auto"/>
      </w:pPr>
    </w:p>
    <w:p w:rsidR="00BB250D" w:rsidRDefault="00BB250D" w:rsidP="00BB250D">
      <w:pPr>
        <w:pStyle w:val="Default"/>
        <w:numPr>
          <w:ilvl w:val="0"/>
          <w:numId w:val="12"/>
        </w:numPr>
      </w:pPr>
      <w:r>
        <w:t>E</w:t>
      </w:r>
      <w:r w:rsidRPr="00274769">
        <w:t xml:space="preserve">nsure the child protection policy is available publicly and parents are aware of the fact that referrals about suspected abuse or neglect may be made and the role of the school or college in this; and </w:t>
      </w:r>
    </w:p>
    <w:p w:rsidR="00BB250D" w:rsidRDefault="00BB250D" w:rsidP="00BB250D">
      <w:pPr>
        <w:pStyle w:val="Default"/>
      </w:pPr>
    </w:p>
    <w:p w:rsidR="00BB250D" w:rsidRPr="0033269F" w:rsidRDefault="00BB250D" w:rsidP="00BB250D">
      <w:pPr>
        <w:pStyle w:val="Default"/>
        <w:numPr>
          <w:ilvl w:val="0"/>
          <w:numId w:val="12"/>
        </w:numPr>
      </w:pPr>
      <w:r>
        <w:t>Link with the safeguarding partner arrangements</w:t>
      </w:r>
      <w:r w:rsidRPr="0033269F">
        <w:t xml:space="preserve"> to make sure staff are aware of training opportunities and the latest local policies on </w:t>
      </w:r>
      <w:r>
        <w:t xml:space="preserve">local </w:t>
      </w:r>
      <w:r w:rsidRPr="0033269F">
        <w:t>safeguarding</w:t>
      </w:r>
      <w:r>
        <w:t xml:space="preserve"> arrangements</w:t>
      </w:r>
      <w:r w:rsidRPr="0033269F">
        <w:t>.</w:t>
      </w:r>
    </w:p>
    <w:p w:rsidR="00BB250D" w:rsidRPr="0033269F" w:rsidRDefault="00BB250D" w:rsidP="00BB250D">
      <w:pPr>
        <w:pStyle w:val="Default"/>
      </w:pPr>
      <w:r w:rsidRPr="0033269F">
        <w:t xml:space="preserve"> </w:t>
      </w:r>
    </w:p>
    <w:p w:rsidR="00BB250D" w:rsidRPr="0033269F" w:rsidRDefault="00BB250D" w:rsidP="00BB250D">
      <w:pPr>
        <w:pStyle w:val="Default"/>
        <w:rPr>
          <w:b/>
          <w:bCs/>
        </w:rPr>
      </w:pPr>
      <w:r w:rsidRPr="0033269F">
        <w:rPr>
          <w:b/>
          <w:bCs/>
        </w:rPr>
        <w:t xml:space="preserve">Child protection file </w:t>
      </w:r>
    </w:p>
    <w:p w:rsidR="00BB250D" w:rsidRPr="0033269F" w:rsidRDefault="00BB250D" w:rsidP="00BB250D">
      <w:pPr>
        <w:pStyle w:val="Default"/>
      </w:pPr>
    </w:p>
    <w:p w:rsidR="00BB250D" w:rsidRDefault="00BB250D" w:rsidP="00BB250D">
      <w:pPr>
        <w:pStyle w:val="Default"/>
        <w:ind w:left="720"/>
      </w:pPr>
      <w:r w:rsidRPr="0033269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r>
        <w:t>Receiving schools and colleges should ensure key staff such as designated safeguarding leads and SENCOs or the named person with oversight for SEN in colleges, are aware as required.</w:t>
      </w:r>
    </w:p>
    <w:p w:rsidR="00BB250D" w:rsidRDefault="00BB250D" w:rsidP="00BB250D">
      <w:pPr>
        <w:pStyle w:val="Default"/>
        <w:ind w:left="720"/>
      </w:pPr>
    </w:p>
    <w:p w:rsidR="00BB250D" w:rsidRPr="0033269F" w:rsidRDefault="00BB250D" w:rsidP="00BB250D">
      <w:pPr>
        <w:pStyle w:val="Default"/>
        <w:ind w:left="720"/>
      </w:pPr>
      <w:r>
        <w:t xml:space="preserve">In addition to the child protection file, the designated safeguarding lead should also consider if it would be appropriate to share any information with the new school or college in advance of a child leaving. </w:t>
      </w:r>
      <w:proofErr w:type="gramStart"/>
      <w:r>
        <w:t>For example, information that would allow the new school or college to continue supporting victims of abuse and have that support in place for when the child arrives.</w:t>
      </w:r>
      <w:proofErr w:type="gramEnd"/>
    </w:p>
    <w:p w:rsidR="00BB250D" w:rsidRPr="0033269F" w:rsidRDefault="00BB250D" w:rsidP="00BB250D">
      <w:pPr>
        <w:pStyle w:val="Default"/>
      </w:pPr>
    </w:p>
    <w:p w:rsidR="00BB250D" w:rsidRPr="0033269F" w:rsidRDefault="00BB250D" w:rsidP="00BB250D">
      <w:pPr>
        <w:pStyle w:val="Default"/>
        <w:rPr>
          <w:b/>
          <w:bCs/>
        </w:rPr>
      </w:pPr>
      <w:r w:rsidRPr="0033269F">
        <w:rPr>
          <w:b/>
          <w:bCs/>
        </w:rPr>
        <w:t xml:space="preserve">Availability </w:t>
      </w:r>
    </w:p>
    <w:p w:rsidR="00BB250D" w:rsidRPr="0033269F" w:rsidRDefault="00BB250D" w:rsidP="00BB250D">
      <w:pPr>
        <w:pStyle w:val="Default"/>
        <w:rPr>
          <w:b/>
          <w:bCs/>
        </w:rPr>
      </w:pPr>
    </w:p>
    <w:p w:rsidR="00BB250D" w:rsidRPr="0033269F" w:rsidRDefault="00BB250D" w:rsidP="00BB250D">
      <w:pPr>
        <w:pStyle w:val="Default"/>
        <w:ind w:left="720"/>
      </w:pPr>
      <w:r w:rsidRPr="0033269F">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BB250D" w:rsidRPr="0033269F" w:rsidRDefault="00BB250D" w:rsidP="00BB250D">
      <w:pPr>
        <w:pStyle w:val="Default"/>
        <w:ind w:left="720"/>
      </w:pPr>
    </w:p>
    <w:p w:rsidR="00BB250D" w:rsidRPr="0033269F" w:rsidRDefault="00BB250D" w:rsidP="00BB250D">
      <w:pPr>
        <w:pStyle w:val="Default"/>
        <w:ind w:left="720"/>
      </w:pPr>
      <w:r w:rsidRPr="0033269F">
        <w:lastRenderedPageBreak/>
        <w:t>It is a matter for individual schools and colleges and the designated safeguarding lead to arrange adequate and appropriate cover arrangements for any out of hours/out of term activities.</w:t>
      </w:r>
    </w:p>
    <w:p w:rsidR="00BB250D" w:rsidRDefault="00BB250D" w:rsidP="00BB250D">
      <w:pPr>
        <w:pStyle w:val="ListParagraph"/>
        <w:ind w:left="360"/>
        <w:rPr>
          <w:sz w:val="24"/>
          <w:szCs w:val="24"/>
        </w:rPr>
      </w:pPr>
    </w:p>
    <w:p w:rsidR="00BB250D" w:rsidRDefault="00BB250D" w:rsidP="00BB250D">
      <w:pPr>
        <w:pStyle w:val="ListParagraph"/>
        <w:ind w:left="0"/>
        <w:rPr>
          <w:rFonts w:ascii="Arial" w:hAnsi="Arial" w:cs="Arial"/>
          <w:b/>
          <w:sz w:val="24"/>
          <w:szCs w:val="24"/>
        </w:rPr>
      </w:pPr>
      <w:r>
        <w:rPr>
          <w:rFonts w:ascii="Arial" w:hAnsi="Arial" w:cs="Arial"/>
          <w:b/>
          <w:sz w:val="24"/>
          <w:szCs w:val="24"/>
        </w:rPr>
        <w:t>Additional duties</w:t>
      </w:r>
    </w:p>
    <w:p w:rsidR="00BB250D" w:rsidRPr="004A4C45" w:rsidRDefault="00BB250D" w:rsidP="00BB250D">
      <w:pPr>
        <w:pStyle w:val="ListParagraph"/>
        <w:ind w:left="0"/>
        <w:rPr>
          <w:rFonts w:ascii="Arial" w:hAnsi="Arial" w:cs="Arial"/>
          <w:sz w:val="24"/>
          <w:szCs w:val="24"/>
        </w:rPr>
      </w:pPr>
      <w:r w:rsidRPr="004A4C45">
        <w:rPr>
          <w:rFonts w:ascii="Arial" w:hAnsi="Arial" w:cs="Arial"/>
          <w:sz w:val="24"/>
          <w:szCs w:val="24"/>
        </w:rPr>
        <w:t xml:space="preserve">In Knowsley the Designated Safeguarding Lead </w:t>
      </w:r>
      <w:r>
        <w:rPr>
          <w:rFonts w:ascii="Arial" w:hAnsi="Arial" w:cs="Arial"/>
          <w:sz w:val="24"/>
          <w:szCs w:val="24"/>
        </w:rPr>
        <w:t>may</w:t>
      </w:r>
      <w:r w:rsidRPr="004A4C45">
        <w:rPr>
          <w:rFonts w:ascii="Arial" w:hAnsi="Arial" w:cs="Arial"/>
          <w:sz w:val="24"/>
          <w:szCs w:val="24"/>
        </w:rPr>
        <w:t xml:space="preserve"> also act as champion for local/ area initiatives such as Operation Encompa</w:t>
      </w:r>
      <w:r>
        <w:rPr>
          <w:rFonts w:ascii="Arial" w:hAnsi="Arial" w:cs="Arial"/>
          <w:sz w:val="24"/>
          <w:szCs w:val="24"/>
        </w:rPr>
        <w:t>ss, Child Exploitation single point of contact and Private Fostering.</w:t>
      </w:r>
    </w:p>
    <w:p w:rsidR="00BB250D" w:rsidRPr="00274769" w:rsidRDefault="00BB250D" w:rsidP="00BB250D">
      <w:pPr>
        <w:pStyle w:val="Default"/>
        <w:pageBreakBefore/>
        <w:rPr>
          <w:sz w:val="23"/>
          <w:szCs w:val="23"/>
        </w:rPr>
      </w:pPr>
      <w:r>
        <w:rPr>
          <w:noProof/>
          <w:lang w:eastAsia="en-GB"/>
        </w:rPr>
        <w:lastRenderedPageBreak/>
        <w:pict>
          <v:shape id="_x0000_s1030" type="#_x0000_t202" style="position:absolute;margin-left:142.7pt;margin-top:32.1pt;width:230.25pt;height:52.1pt;z-index:251664384" strokecolor="white">
            <v:textbox style="mso-next-textbox:#_x0000_s1030">
              <w:txbxContent>
                <w:p w:rsidR="00BB250D" w:rsidRPr="00245DD1" w:rsidRDefault="00BB250D" w:rsidP="00BB250D">
                  <w:pPr>
                    <w:rPr>
                      <w:rFonts w:ascii="Arial" w:hAnsi="Arial" w:cs="Arial"/>
                      <w:b/>
                      <w:sz w:val="28"/>
                      <w:szCs w:val="28"/>
                    </w:rPr>
                  </w:pPr>
                  <w:r>
                    <w:rPr>
                      <w:rFonts w:ascii="Arial" w:hAnsi="Arial" w:cs="Arial"/>
                      <w:b/>
                      <w:sz w:val="28"/>
                      <w:szCs w:val="28"/>
                    </w:rPr>
                    <w:t xml:space="preserve">Child Protection Procedures </w:t>
                  </w:r>
                  <w:proofErr w:type="gramStart"/>
                  <w:r w:rsidRPr="00245DD1">
                    <w:rPr>
                      <w:rFonts w:ascii="Arial" w:hAnsi="Arial" w:cs="Arial"/>
                      <w:b/>
                      <w:sz w:val="28"/>
                      <w:szCs w:val="28"/>
                    </w:rPr>
                    <w:t xml:space="preserve">Flow </w:t>
                  </w:r>
                  <w:r>
                    <w:rPr>
                      <w:rFonts w:ascii="Arial" w:hAnsi="Arial" w:cs="Arial"/>
                      <w:b/>
                      <w:sz w:val="28"/>
                      <w:szCs w:val="28"/>
                    </w:rPr>
                    <w:t xml:space="preserve"> Chart</w:t>
                  </w:r>
                  <w:proofErr w:type="gramEnd"/>
                </w:p>
                <w:p w:rsidR="00BB250D" w:rsidRDefault="00BB250D" w:rsidP="00BB250D"/>
              </w:txbxContent>
            </v:textbox>
          </v:shape>
        </w:pict>
      </w:r>
    </w:p>
    <w:p w:rsidR="00BB250D" w:rsidRDefault="00BB250D" w:rsidP="00BB250D">
      <w:pPr>
        <w:ind w:left="720"/>
        <w:rPr>
          <w:rFonts w:ascii="Arial" w:hAnsi="Arial" w:cs="Arial"/>
          <w:sz w:val="24"/>
          <w:szCs w:val="24"/>
        </w:rPr>
      </w:pPr>
      <w:r>
        <w:rPr>
          <w:rFonts w:ascii="Arial" w:hAnsi="Arial" w:cs="Arial"/>
          <w:noProof/>
          <w:sz w:val="24"/>
          <w:szCs w:val="24"/>
          <w:lang w:eastAsia="en-GB"/>
        </w:rPr>
        <w:pict>
          <v:shape id="_x0000_s1029" type="#_x0000_t202" style="position:absolute;left:0;text-align:left;margin-left:-.55pt;margin-top:-10.45pt;width:117.75pt;height:56.25pt;z-index:251663360" fillcolor="black" strokecolor="#f2f2f2" strokeweight="3pt">
            <v:shadow on="t" type="perspective" color="#7f7f7f" opacity=".5" offset="1pt" offset2="-1pt"/>
            <v:textbox style="mso-next-textbox:#_x0000_s1029">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2</w:t>
                  </w:r>
                  <w:r w:rsidRPr="00D74723">
                    <w:rPr>
                      <w:rFonts w:ascii="Arial" w:hAnsi="Arial" w:cs="Arial"/>
                      <w:b/>
                      <w:sz w:val="28"/>
                      <w:szCs w:val="28"/>
                    </w:rPr>
                    <w:t xml:space="preserve">      </w:t>
                  </w:r>
                </w:p>
              </w:txbxContent>
            </v:textbox>
          </v:shape>
        </w:pict>
      </w: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r>
        <w:rPr>
          <w:rFonts w:ascii="Arial" w:hAnsi="Arial" w:cs="Arial"/>
          <w:noProof/>
          <w:sz w:val="24"/>
          <w:szCs w:val="24"/>
          <w:lang w:eastAsia="en-GB"/>
        </w:rPr>
        <w:pict>
          <v:shape id="_x0000_s1031" type="#_x0000_t202" style="position:absolute;left:0;text-align:left;margin-left:4.7pt;margin-top:19.4pt;width:501.75pt;height:35.95pt;z-index:251665408">
            <v:textbox style="mso-next-textbox:#_x0000_s1031">
              <w:txbxContent>
                <w:p w:rsidR="00BB250D" w:rsidRPr="002D316A" w:rsidRDefault="00BB250D" w:rsidP="00BB250D">
                  <w:pPr>
                    <w:jc w:val="center"/>
                    <w:rPr>
                      <w:rFonts w:ascii="Arial" w:hAnsi="Arial" w:cs="Arial"/>
                      <w:sz w:val="32"/>
                      <w:szCs w:val="32"/>
                    </w:rPr>
                  </w:pPr>
                  <w:r>
                    <w:rPr>
                      <w:rFonts w:ascii="Arial" w:hAnsi="Arial" w:cs="Arial"/>
                      <w:sz w:val="32"/>
                      <w:szCs w:val="32"/>
                    </w:rPr>
                    <w:t>Discovery/suspicion of Child Abuse or Neglect</w:t>
                  </w:r>
                </w:p>
              </w:txbxContent>
            </v:textbox>
          </v:shape>
        </w:pict>
      </w:r>
    </w:p>
    <w:p w:rsidR="00BB250D" w:rsidRDefault="00BB250D" w:rsidP="00BB250D">
      <w:pPr>
        <w:ind w:left="720"/>
        <w:rPr>
          <w:rFonts w:ascii="Arial" w:hAnsi="Arial" w:cs="Arial"/>
          <w:sz w:val="24"/>
          <w:szCs w:val="24"/>
        </w:rPr>
      </w:pPr>
      <w:r>
        <w:rPr>
          <w:rFonts w:ascii="Arial" w:hAnsi="Arial" w:cs="Arial"/>
          <w:noProof/>
          <w:sz w:val="24"/>
          <w:szCs w:val="24"/>
          <w:lang w:eastAsia="en-GB"/>
        </w:rPr>
        <w:pict>
          <v:shape id="_x0000_s1065" type="#_x0000_t202" style="position:absolute;left:0;text-align:left;margin-left:-.55pt;margin-top:600.95pt;width:536.35pt;height:63.75pt;z-index:251700224">
            <v:textbox style="mso-next-textbox:#_x0000_s1065">
              <w:txbxContent>
                <w:p w:rsidR="00BB250D" w:rsidRPr="0034171F" w:rsidRDefault="00BB250D" w:rsidP="00BB250D">
                  <w:pPr>
                    <w:rPr>
                      <w:b/>
                    </w:rPr>
                  </w:pPr>
                  <w:r>
                    <w:t>*</w:t>
                  </w:r>
                  <w:r>
                    <w:rPr>
                      <w:sz w:val="20"/>
                      <w:szCs w:val="20"/>
                    </w:rPr>
                    <w:t xml:space="preserve">Paragraph 42, </w:t>
                  </w:r>
                  <w:r w:rsidRPr="0034171F">
                    <w:rPr>
                      <w:b/>
                    </w:rPr>
                    <w:t>Where a child is suffering, or is likely to suffer from harm, it is important that a referral to children’s social care (and if appropriate the police) is made immediately.</w:t>
                  </w:r>
                  <w:r>
                    <w:rPr>
                      <w:b/>
                    </w:rPr>
                    <w:t xml:space="preserve"> </w:t>
                  </w:r>
                  <w:proofErr w:type="gramStart"/>
                  <w:r>
                    <w:rPr>
                      <w:b/>
                    </w:rPr>
                    <w:t>KCSIE, 20189.</w:t>
                  </w:r>
                  <w:proofErr w:type="gramEnd"/>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060" type="#_x0000_t32" style="position:absolute;left:0;text-align:left;margin-left:459.95pt;margin-top:541.7pt;width:.05pt;height:18.8pt;z-index:251695104" o:connectortype="straight">
            <v:stroke endarrow="block"/>
          </v:shape>
        </w:pict>
      </w:r>
      <w:r>
        <w:rPr>
          <w:rFonts w:ascii="Arial" w:hAnsi="Arial" w:cs="Arial"/>
          <w:noProof/>
          <w:sz w:val="24"/>
          <w:szCs w:val="24"/>
          <w:lang w:eastAsia="en-GB"/>
        </w:rPr>
        <w:pict>
          <v:shape id="_x0000_s1059" type="#_x0000_t32" style="position:absolute;left:0;text-align:left;margin-left:333.1pt;margin-top:541.7pt;width:.05pt;height:18.8pt;z-index:251694080" o:connectortype="straight">
            <v:stroke endarrow="block"/>
          </v:shape>
        </w:pict>
      </w:r>
      <w:r>
        <w:rPr>
          <w:rFonts w:ascii="Arial" w:hAnsi="Arial" w:cs="Arial"/>
          <w:noProof/>
          <w:sz w:val="24"/>
          <w:szCs w:val="24"/>
          <w:lang w:eastAsia="en-GB"/>
        </w:rPr>
        <w:pict>
          <v:shape id="_x0000_s1058" type="#_x0000_t202" style="position:absolute;left:0;text-align:left;margin-left:284.45pt;margin-top:560.5pt;width:227.25pt;height:32.2pt;z-index:251693056">
            <v:textbox style="mso-next-textbox:#_x0000_s1058">
              <w:txbxContent>
                <w:p w:rsidR="00BB250D" w:rsidRPr="001F1E66" w:rsidRDefault="00BB250D" w:rsidP="00BB250D">
                  <w:pPr>
                    <w:rPr>
                      <w:rFonts w:ascii="Arial" w:hAnsi="Arial" w:cs="Arial"/>
                      <w:sz w:val="28"/>
                      <w:szCs w:val="28"/>
                    </w:rPr>
                  </w:pPr>
                  <w:r>
                    <w:rPr>
                      <w:rFonts w:ascii="Arial" w:hAnsi="Arial" w:cs="Arial"/>
                      <w:sz w:val="28"/>
                      <w:szCs w:val="28"/>
                    </w:rPr>
                    <w:t>Support, Monitor and Review</w:t>
                  </w:r>
                </w:p>
              </w:txbxContent>
            </v:textbox>
          </v:shape>
        </w:pict>
      </w:r>
      <w:r>
        <w:rPr>
          <w:rFonts w:ascii="Arial" w:hAnsi="Arial" w:cs="Arial"/>
          <w:noProof/>
          <w:sz w:val="24"/>
          <w:szCs w:val="24"/>
          <w:lang w:eastAsia="en-GB"/>
        </w:rPr>
        <w:pict>
          <v:shape id="_x0000_s1057" type="#_x0000_t202" style="position:absolute;left:0;text-align:left;margin-left:408.95pt;margin-top:410.5pt;width:102.75pt;height:131.2pt;z-index:251692032">
            <v:textbox style="mso-next-textbox:#_x0000_s1057">
              <w:txbxContent>
                <w:p w:rsidR="00BB250D" w:rsidRDefault="00BB250D" w:rsidP="00BB250D">
                  <w:pPr>
                    <w:rPr>
                      <w:rFonts w:ascii="Arial" w:hAnsi="Arial" w:cs="Arial"/>
                      <w:sz w:val="28"/>
                      <w:szCs w:val="28"/>
                    </w:rPr>
                  </w:pPr>
                  <w:r>
                    <w:rPr>
                      <w:rFonts w:ascii="Arial" w:hAnsi="Arial" w:cs="Arial"/>
                      <w:sz w:val="28"/>
                      <w:szCs w:val="28"/>
                    </w:rPr>
                    <w:t>No Consent:</w:t>
                  </w:r>
                </w:p>
                <w:p w:rsidR="00BB250D" w:rsidRPr="001F1E66" w:rsidRDefault="00BB250D" w:rsidP="00BB250D">
                  <w:pPr>
                    <w:rPr>
                      <w:rFonts w:ascii="Arial" w:hAnsi="Arial" w:cs="Arial"/>
                      <w:sz w:val="28"/>
                      <w:szCs w:val="28"/>
                    </w:rPr>
                  </w:pPr>
                  <w:r>
                    <w:rPr>
                      <w:rFonts w:ascii="Arial" w:hAnsi="Arial" w:cs="Arial"/>
                      <w:sz w:val="28"/>
                      <w:szCs w:val="28"/>
                    </w:rPr>
                    <w:t>Discuss case further with Designated Safeguarding Lead</w:t>
                  </w:r>
                </w:p>
              </w:txbxContent>
            </v:textbox>
          </v:shape>
        </w:pict>
      </w:r>
      <w:r>
        <w:rPr>
          <w:rFonts w:ascii="Arial" w:hAnsi="Arial" w:cs="Arial"/>
          <w:noProof/>
          <w:sz w:val="24"/>
          <w:szCs w:val="24"/>
          <w:lang w:eastAsia="en-GB"/>
        </w:rPr>
        <w:pict>
          <v:shape id="_x0000_s1052" type="#_x0000_t202" style="position:absolute;left:0;text-align:left;margin-left:288.95pt;margin-top:410.5pt;width:105pt;height:131.2pt;z-index:251686912">
            <v:textbox style="mso-next-textbox:#_x0000_s1052">
              <w:txbxContent>
                <w:p w:rsidR="00BB250D" w:rsidRDefault="00BB250D" w:rsidP="00BB250D">
                  <w:pPr>
                    <w:rPr>
                      <w:rFonts w:ascii="Arial" w:hAnsi="Arial" w:cs="Arial"/>
                      <w:sz w:val="28"/>
                      <w:szCs w:val="28"/>
                    </w:rPr>
                  </w:pPr>
                  <w:proofErr w:type="gramStart"/>
                  <w:r>
                    <w:rPr>
                      <w:rFonts w:ascii="Arial" w:hAnsi="Arial" w:cs="Arial"/>
                      <w:sz w:val="28"/>
                      <w:szCs w:val="28"/>
                    </w:rPr>
                    <w:t>Consent  Gained</w:t>
                  </w:r>
                  <w:proofErr w:type="gramEnd"/>
                  <w:r>
                    <w:rPr>
                      <w:rFonts w:ascii="Arial" w:hAnsi="Arial" w:cs="Arial"/>
                      <w:sz w:val="28"/>
                      <w:szCs w:val="28"/>
                    </w:rPr>
                    <w:t>:</w:t>
                  </w:r>
                </w:p>
                <w:p w:rsidR="00BB250D" w:rsidRPr="001F1E66" w:rsidRDefault="00BB250D" w:rsidP="00BB250D">
                  <w:pPr>
                    <w:rPr>
                      <w:rFonts w:ascii="Arial" w:hAnsi="Arial" w:cs="Arial"/>
                      <w:sz w:val="28"/>
                      <w:szCs w:val="28"/>
                    </w:rPr>
                  </w:pPr>
                  <w:r>
                    <w:rPr>
                      <w:rFonts w:ascii="Arial" w:hAnsi="Arial" w:cs="Arial"/>
                      <w:sz w:val="28"/>
                      <w:szCs w:val="28"/>
                    </w:rPr>
                    <w:t>Continue with the Early Help Assessment</w:t>
                  </w:r>
                </w:p>
              </w:txbxContent>
            </v:textbox>
          </v:shape>
        </w:pict>
      </w:r>
      <w:r>
        <w:rPr>
          <w:rFonts w:ascii="Arial" w:hAnsi="Arial" w:cs="Arial"/>
          <w:noProof/>
          <w:sz w:val="24"/>
          <w:szCs w:val="24"/>
          <w:lang w:eastAsia="en-GB"/>
        </w:rPr>
        <w:pict>
          <v:shape id="_x0000_s1051" type="#_x0000_t202" style="position:absolute;left:0;text-align:left;margin-left:4.7pt;margin-top:370pt;width:208.5pt;height:171.7pt;z-index:251685888">
            <v:textbox style="mso-next-textbox:#_x0000_s1051">
              <w:txbxContent>
                <w:p w:rsidR="00BB250D" w:rsidRDefault="00BB250D" w:rsidP="00BB250D">
                  <w:pPr>
                    <w:jc w:val="center"/>
                    <w:rPr>
                      <w:rFonts w:ascii="Arial" w:hAnsi="Arial" w:cs="Arial"/>
                      <w:sz w:val="28"/>
                      <w:szCs w:val="28"/>
                    </w:rPr>
                  </w:pPr>
                  <w:r>
                    <w:rPr>
                      <w:rFonts w:ascii="Arial" w:hAnsi="Arial" w:cs="Arial"/>
                      <w:sz w:val="28"/>
                      <w:szCs w:val="28"/>
                    </w:rPr>
                    <w:t xml:space="preserve">Referral through to </w:t>
                  </w:r>
                </w:p>
                <w:p w:rsidR="00BB250D" w:rsidRDefault="00BB250D" w:rsidP="00BB250D">
                  <w:pPr>
                    <w:jc w:val="center"/>
                    <w:rPr>
                      <w:rFonts w:ascii="Arial" w:hAnsi="Arial" w:cs="Arial"/>
                      <w:sz w:val="28"/>
                      <w:szCs w:val="28"/>
                    </w:rPr>
                  </w:pPr>
                  <w:r>
                    <w:rPr>
                      <w:rFonts w:ascii="Arial" w:hAnsi="Arial" w:cs="Arial"/>
                      <w:sz w:val="28"/>
                      <w:szCs w:val="28"/>
                    </w:rPr>
                    <w:t>MASH</w:t>
                  </w:r>
                </w:p>
                <w:p w:rsidR="00BB250D" w:rsidRPr="004E0035" w:rsidRDefault="00BB250D" w:rsidP="00BB250D">
                  <w:pPr>
                    <w:jc w:val="center"/>
                    <w:rPr>
                      <w:rFonts w:ascii="Arial" w:hAnsi="Arial" w:cs="Arial"/>
                      <w:sz w:val="28"/>
                      <w:szCs w:val="28"/>
                    </w:rPr>
                  </w:pPr>
                  <w:r>
                    <w:rPr>
                      <w:rFonts w:ascii="Arial" w:hAnsi="Arial" w:cs="Arial"/>
                      <w:sz w:val="28"/>
                      <w:szCs w:val="28"/>
                    </w:rPr>
                    <w:t>443 2600</w:t>
                  </w:r>
                </w:p>
              </w:txbxContent>
            </v:textbox>
          </v:shape>
        </w:pict>
      </w:r>
      <w:r>
        <w:rPr>
          <w:rFonts w:ascii="Arial" w:hAnsi="Arial" w:cs="Arial"/>
          <w:noProof/>
          <w:sz w:val="24"/>
          <w:szCs w:val="24"/>
          <w:lang w:eastAsia="en-GB"/>
        </w:rPr>
        <w:pict>
          <v:shape id="_x0000_s1036" type="#_x0000_t32" style="position:absolute;left:0;text-align:left;margin-left:127pt;margin-top:114.2pt;width:.05pt;height:25.55pt;z-index:251670528" o:connectortype="straight"/>
        </w:pict>
      </w:r>
      <w:r>
        <w:rPr>
          <w:rFonts w:ascii="Arial" w:hAnsi="Arial" w:cs="Arial"/>
          <w:noProof/>
          <w:sz w:val="24"/>
          <w:szCs w:val="24"/>
          <w:lang w:eastAsia="en-GB"/>
        </w:rPr>
        <w:pict>
          <v:shape id="_x0000_s1032" type="#_x0000_t202" style="position:absolute;left:0;text-align:left;margin-left:4.7pt;margin-top:49.7pt;width:501.75pt;height:64.5pt;z-index:251666432">
            <v:textbox style="mso-next-textbox:#_x0000_s1032">
              <w:txbxContent>
                <w:p w:rsidR="00BB250D" w:rsidRPr="0074282C" w:rsidRDefault="00BB250D" w:rsidP="00BB250D">
                  <w:pPr>
                    <w:rPr>
                      <w:rFonts w:ascii="Arial" w:hAnsi="Arial" w:cs="Arial"/>
                      <w:sz w:val="28"/>
                      <w:szCs w:val="28"/>
                    </w:rPr>
                  </w:pPr>
                  <w:r w:rsidRPr="0074282C">
                    <w:rPr>
                      <w:rFonts w:ascii="Arial" w:hAnsi="Arial" w:cs="Arial"/>
                      <w:sz w:val="28"/>
                      <w:szCs w:val="28"/>
                    </w:rPr>
                    <w:t>Immediately inform the Designated Safeguarding Lead in school</w:t>
                  </w:r>
                  <w:r>
                    <w:rPr>
                      <w:rFonts w:ascii="Arial" w:hAnsi="Arial" w:cs="Arial"/>
                      <w:sz w:val="28"/>
                      <w:szCs w:val="28"/>
                    </w:rPr>
                    <w:t>. If</w:t>
                  </w:r>
                  <w:r w:rsidRPr="0074282C">
                    <w:rPr>
                      <w:rFonts w:ascii="Arial" w:hAnsi="Arial" w:cs="Arial"/>
                      <w:sz w:val="28"/>
                      <w:szCs w:val="28"/>
                    </w:rPr>
                    <w:t xml:space="preserve"> the Designated Lead is not available the</w:t>
                  </w:r>
                  <w:r>
                    <w:rPr>
                      <w:rFonts w:ascii="Arial" w:hAnsi="Arial" w:cs="Arial"/>
                      <w:sz w:val="28"/>
                      <w:szCs w:val="28"/>
                    </w:rPr>
                    <w:t xml:space="preserve"> member of staff should be prepared to make a referral to the MASH themselves.*</w:t>
                  </w:r>
                </w:p>
              </w:txbxContent>
            </v:textbox>
          </v:shape>
        </w:pict>
      </w:r>
      <w:r>
        <w:rPr>
          <w:rFonts w:ascii="Arial" w:hAnsi="Arial" w:cs="Arial"/>
          <w:noProof/>
          <w:sz w:val="24"/>
          <w:szCs w:val="24"/>
          <w:lang w:eastAsia="en-GB"/>
        </w:rPr>
        <w:pict>
          <v:shape id="_x0000_s1033" type="#_x0000_t32" style="position:absolute;left:0;text-align:left;margin-left:249.2pt;margin-top:29.45pt;width:0;height:20.25pt;z-index:251667456" o:connectortype="straight">
            <v:stroke endarrow="block"/>
          </v:shape>
        </w:pict>
      </w:r>
      <w:r>
        <w:rPr>
          <w:rFonts w:ascii="Arial" w:hAnsi="Arial" w:cs="Arial"/>
          <w:noProof/>
          <w:sz w:val="24"/>
          <w:szCs w:val="24"/>
          <w:lang w:eastAsia="en-GB"/>
        </w:rPr>
        <w:pict>
          <v:shape id="_x0000_s1061" type="#_x0000_t32" style="position:absolute;left:0;text-align:left;margin-left:511.7pt;margin-top:474.25pt;width:13.5pt;height:0;z-index:251696128" o:connectortype="straight"/>
        </w:pict>
      </w:r>
      <w:r>
        <w:rPr>
          <w:rFonts w:ascii="Arial" w:hAnsi="Arial" w:cs="Arial"/>
          <w:noProof/>
          <w:sz w:val="24"/>
          <w:szCs w:val="24"/>
          <w:lang w:eastAsia="en-GB"/>
        </w:rPr>
        <w:pict>
          <v:shape id="_x0000_s1056" type="#_x0000_t32" style="position:absolute;left:0;text-align:left;margin-left:213.2pt;margin-top:394.75pt;width:96.75pt;height:0;flip:x;z-index:251691008" o:connectortype="straight" strokecolor="#00b050" strokeweight="1.25pt">
            <v:stroke endarrow="block"/>
          </v:shape>
        </w:pict>
      </w:r>
      <w:r>
        <w:rPr>
          <w:rFonts w:ascii="Arial" w:hAnsi="Arial" w:cs="Arial"/>
          <w:noProof/>
          <w:sz w:val="24"/>
          <w:szCs w:val="24"/>
          <w:lang w:eastAsia="en-GB"/>
        </w:rPr>
        <w:pict>
          <v:shape id="_x0000_s1055" type="#_x0000_t32" style="position:absolute;left:0;text-align:left;margin-left:257.45pt;margin-top:170.5pt;width:.05pt;height:310.55pt;flip:y;z-index:251689984" o:connectortype="straight" strokecolor="#ffc000" strokeweight="1.25pt"/>
        </w:pict>
      </w:r>
      <w:r>
        <w:rPr>
          <w:rFonts w:ascii="Arial" w:hAnsi="Arial" w:cs="Arial"/>
          <w:noProof/>
          <w:sz w:val="24"/>
          <w:szCs w:val="24"/>
          <w:lang w:eastAsia="en-GB"/>
        </w:rPr>
        <w:pict>
          <v:shape id="_x0000_s1054" type="#_x0000_t32" style="position:absolute;left:0;text-align:left;margin-left:213.2pt;margin-top:481.05pt;width:44.25pt;height:0;z-index:251688960" o:connectortype="straight" strokecolor="#ffc000" strokeweight="1.25pt"/>
        </w:pict>
      </w:r>
      <w:r>
        <w:rPr>
          <w:rFonts w:ascii="Arial" w:hAnsi="Arial" w:cs="Arial"/>
          <w:noProof/>
          <w:sz w:val="24"/>
          <w:szCs w:val="24"/>
          <w:lang w:eastAsia="en-GB"/>
        </w:rPr>
        <w:pict>
          <v:shape id="_x0000_s1053" type="#_x0000_t32" style="position:absolute;left:0;text-align:left;margin-left:65.45pt;margin-top:301pt;width:0;height:69pt;z-index:251687936" o:connectortype="straight">
            <v:stroke endarrow="block"/>
          </v:shape>
        </w:pict>
      </w:r>
      <w:r>
        <w:rPr>
          <w:rFonts w:ascii="Arial" w:hAnsi="Arial" w:cs="Arial"/>
          <w:noProof/>
          <w:sz w:val="24"/>
          <w:szCs w:val="24"/>
          <w:lang w:eastAsia="en-GB"/>
        </w:rPr>
        <w:pict>
          <v:shape id="_x0000_s1050" type="#_x0000_t32" style="position:absolute;left:0;text-align:left;margin-left:309.95pt;margin-top:365.5pt;width:0;height:29.25pt;z-index:251684864" o:connectortype="straight" strokecolor="#00b050" strokeweight="1.25pt"/>
        </w:pict>
      </w:r>
      <w:r>
        <w:rPr>
          <w:rFonts w:ascii="Arial" w:hAnsi="Arial" w:cs="Arial"/>
          <w:noProof/>
          <w:sz w:val="24"/>
          <w:szCs w:val="24"/>
          <w:lang w:eastAsia="en-GB"/>
        </w:rPr>
        <w:pict>
          <v:shape id="_x0000_s1049" type="#_x0000_t32" style="position:absolute;left:0;text-align:left;margin-left:234.65pt;margin-top:251.4pt;width:54.45pt;height:0;z-index:251683840" o:connectortype="straight" strokecolor="#00b050" strokeweight="1.25pt">
            <v:stroke endarrow="block"/>
          </v:shape>
        </w:pict>
      </w:r>
      <w:r>
        <w:rPr>
          <w:rFonts w:ascii="Arial" w:hAnsi="Arial" w:cs="Arial"/>
          <w:noProof/>
          <w:sz w:val="24"/>
          <w:szCs w:val="24"/>
          <w:lang w:eastAsia="en-GB"/>
        </w:rPr>
        <w:pict>
          <v:shape id="_x0000_s1048" type="#_x0000_t32" style="position:absolute;left:0;text-align:left;margin-left:459.95pt;margin-top:365.5pt;width:0;height:45pt;z-index:251682816" o:connectortype="straight">
            <v:stroke endarrow="block"/>
          </v:shape>
        </w:pict>
      </w:r>
      <w:r>
        <w:rPr>
          <w:rFonts w:ascii="Arial" w:hAnsi="Arial" w:cs="Arial"/>
          <w:noProof/>
          <w:sz w:val="24"/>
          <w:szCs w:val="24"/>
          <w:lang w:eastAsia="en-GB"/>
        </w:rPr>
        <w:pict>
          <v:shape id="_x0000_s1047" type="#_x0000_t32" style="position:absolute;left:0;text-align:left;margin-left:350.4pt;margin-top:365.5pt;width:.05pt;height:45pt;z-index:251681792" o:connectortype="straight">
            <v:stroke endarrow="block"/>
          </v:shape>
        </w:pict>
      </w:r>
      <w:r>
        <w:rPr>
          <w:rFonts w:ascii="Arial" w:hAnsi="Arial" w:cs="Arial"/>
          <w:noProof/>
          <w:sz w:val="24"/>
          <w:szCs w:val="24"/>
          <w:lang w:eastAsia="en-GB"/>
        </w:rPr>
        <w:pict>
          <v:shape id="_x0000_s1046" type="#_x0000_t202" style="position:absolute;left:0;text-align:left;margin-left:288.95pt;margin-top:225.25pt;width:217.5pt;height:140.25pt;z-index:251680768">
            <v:textbox style="mso-next-textbox:#_x0000_s1046">
              <w:txbxContent>
                <w:p w:rsidR="00BB250D" w:rsidRPr="00F53070" w:rsidRDefault="00BB250D" w:rsidP="00BB250D">
                  <w:pPr>
                    <w:rPr>
                      <w:rFonts w:ascii="Arial" w:hAnsi="Arial" w:cs="Arial"/>
                      <w:sz w:val="28"/>
                      <w:szCs w:val="28"/>
                    </w:rPr>
                  </w:pPr>
                  <w:r w:rsidRPr="00F53070">
                    <w:rPr>
                      <w:rFonts w:ascii="Arial" w:hAnsi="Arial" w:cs="Arial"/>
                      <w:sz w:val="28"/>
                      <w:szCs w:val="28"/>
                    </w:rPr>
                    <w:t>Follow Early</w:t>
                  </w:r>
                  <w:r>
                    <w:rPr>
                      <w:rFonts w:ascii="Arial" w:hAnsi="Arial" w:cs="Arial"/>
                      <w:sz w:val="28"/>
                      <w:szCs w:val="28"/>
                    </w:rPr>
                    <w:t xml:space="preserve"> Help Assessment processes </w:t>
                  </w:r>
                  <w:r w:rsidRPr="00F53070">
                    <w:rPr>
                      <w:rFonts w:ascii="Arial" w:hAnsi="Arial" w:cs="Arial"/>
                      <w:sz w:val="28"/>
                      <w:szCs w:val="28"/>
                    </w:rPr>
                    <w:t>and seek consent</w:t>
                  </w:r>
                  <w:r>
                    <w:rPr>
                      <w:rFonts w:ascii="Arial" w:hAnsi="Arial" w:cs="Arial"/>
                      <w:sz w:val="28"/>
                      <w:szCs w:val="28"/>
                    </w:rPr>
                    <w:t>. Contact the Early Help Team</w:t>
                  </w:r>
                </w:p>
              </w:txbxContent>
            </v:textbox>
          </v:shape>
        </w:pict>
      </w:r>
      <w:r>
        <w:rPr>
          <w:rFonts w:ascii="Arial" w:hAnsi="Arial" w:cs="Arial"/>
          <w:noProof/>
          <w:sz w:val="24"/>
          <w:szCs w:val="24"/>
          <w:lang w:eastAsia="en-GB"/>
        </w:rPr>
        <w:pict>
          <v:shape id="_x0000_s1045" type="#_x0000_t32" style="position:absolute;left:0;text-align:left;margin-left:257.5pt;margin-top:170.5pt;width:31.45pt;height:.05pt;z-index:251679744" o:connectortype="straight" strokecolor="#ffc000" strokeweight="1.25pt">
            <v:stroke endarrow="block"/>
          </v:shape>
        </w:pict>
      </w:r>
      <w:r>
        <w:rPr>
          <w:rFonts w:ascii="Arial" w:hAnsi="Arial" w:cs="Arial"/>
          <w:noProof/>
          <w:sz w:val="24"/>
          <w:szCs w:val="24"/>
          <w:lang w:eastAsia="en-GB"/>
        </w:rPr>
        <w:pict>
          <v:shape id="_x0000_s1044" type="#_x0000_t32" style="position:absolute;left:0;text-align:left;margin-left:506.45pt;margin-top:84.25pt;width:18.75pt;height:0;flip:x;z-index:251678720" o:connectortype="straight">
            <v:stroke endarrow="block"/>
          </v:shape>
        </w:pict>
      </w:r>
      <w:r>
        <w:rPr>
          <w:rFonts w:ascii="Arial" w:hAnsi="Arial" w:cs="Arial"/>
          <w:noProof/>
          <w:sz w:val="24"/>
          <w:szCs w:val="24"/>
          <w:lang w:eastAsia="en-GB"/>
        </w:rPr>
        <w:pict>
          <v:shape id="_x0000_s1043" type="#_x0000_t32" style="position:absolute;left:0;text-align:left;margin-left:525.2pt;margin-top:84.25pt;width:0;height:390pt;flip:y;z-index:251677696" o:connectortype="straight"/>
        </w:pict>
      </w:r>
      <w:r>
        <w:rPr>
          <w:rFonts w:ascii="Arial" w:hAnsi="Arial" w:cs="Arial"/>
          <w:noProof/>
          <w:sz w:val="24"/>
          <w:szCs w:val="24"/>
          <w:lang w:eastAsia="en-GB"/>
        </w:rPr>
        <w:pict>
          <v:shape id="_x0000_s1042" type="#_x0000_t32" style="position:absolute;left:0;text-align:left;margin-left:388.7pt;margin-top:207.25pt;width:0;height:18pt;z-index:251676672" o:connectortype="straight">
            <v:stroke endarrow="block"/>
          </v:shape>
        </w:pict>
      </w:r>
      <w:r>
        <w:rPr>
          <w:rFonts w:ascii="Arial" w:hAnsi="Arial" w:cs="Arial"/>
          <w:noProof/>
          <w:sz w:val="24"/>
          <w:szCs w:val="24"/>
          <w:lang w:eastAsia="en-GB"/>
        </w:rPr>
        <w:pict>
          <v:shape id="_x0000_s1041" type="#_x0000_t32" style="position:absolute;left:0;text-align:left;margin-left:388.7pt;margin-top:109pt;width:0;height:15.75pt;z-index:251675648" o:connectortype="straight">
            <v:stroke endarrow="block"/>
          </v:shape>
        </w:pict>
      </w:r>
      <w:r>
        <w:rPr>
          <w:rFonts w:ascii="Arial" w:hAnsi="Arial" w:cs="Arial"/>
          <w:noProof/>
          <w:sz w:val="24"/>
          <w:szCs w:val="24"/>
          <w:lang w:eastAsia="en-GB"/>
        </w:rPr>
        <w:pict>
          <v:shape id="_x0000_s1040" type="#_x0000_t202" style="position:absolute;left:0;text-align:left;margin-left:288.95pt;margin-top:124.75pt;width:217.5pt;height:82.5pt;z-index:251674624">
            <v:textbox style="mso-next-textbox:#_x0000_s1040">
              <w:txbxContent>
                <w:p w:rsidR="00BB250D" w:rsidRPr="001F1E66" w:rsidRDefault="00BB250D" w:rsidP="00BB250D">
                  <w:pPr>
                    <w:rPr>
                      <w:rFonts w:ascii="Arial" w:hAnsi="Arial" w:cs="Arial"/>
                      <w:sz w:val="28"/>
                      <w:szCs w:val="28"/>
                    </w:rPr>
                  </w:pPr>
                  <w:r w:rsidRPr="001F1E66">
                    <w:rPr>
                      <w:rFonts w:ascii="Arial" w:hAnsi="Arial" w:cs="Arial"/>
                      <w:sz w:val="28"/>
                      <w:szCs w:val="28"/>
                    </w:rPr>
                    <w:t>No further child protection action, but there may be additional nee</w:t>
                  </w:r>
                  <w:r>
                    <w:rPr>
                      <w:rFonts w:ascii="Arial" w:hAnsi="Arial" w:cs="Arial"/>
                      <w:sz w:val="28"/>
                      <w:szCs w:val="28"/>
                    </w:rPr>
                    <w:t xml:space="preserve">ds to be </w:t>
                  </w:r>
                  <w:r w:rsidRPr="001F1E66">
                    <w:rPr>
                      <w:rFonts w:ascii="Arial" w:hAnsi="Arial" w:cs="Arial"/>
                      <w:sz w:val="28"/>
                      <w:szCs w:val="28"/>
                    </w:rPr>
                    <w:t>addressed.</w:t>
                  </w:r>
                </w:p>
              </w:txbxContent>
            </v:textbox>
          </v:shape>
        </w:pict>
      </w:r>
      <w:r>
        <w:rPr>
          <w:rFonts w:ascii="Arial" w:hAnsi="Arial" w:cs="Arial"/>
          <w:noProof/>
          <w:sz w:val="24"/>
          <w:szCs w:val="24"/>
          <w:lang w:eastAsia="en-GB"/>
        </w:rPr>
        <w:pict>
          <v:shape id="_x0000_s1039" type="#_x0000_t32" style="position:absolute;left:0;text-align:left;margin-left:190.7pt;margin-top:139.7pt;width:0;height:18.7pt;z-index:251673600" o:connectortype="straight">
            <v:stroke endarrow="block"/>
          </v:shape>
        </w:pict>
      </w:r>
      <w:r>
        <w:rPr>
          <w:rFonts w:ascii="Arial" w:hAnsi="Arial" w:cs="Arial"/>
          <w:noProof/>
          <w:sz w:val="24"/>
          <w:szCs w:val="24"/>
          <w:lang w:eastAsia="en-GB"/>
        </w:rPr>
        <w:pict>
          <v:shape id="_x0000_s1038" type="#_x0000_t32" style="position:absolute;left:0;text-align:left;margin-left:58.7pt;margin-top:139.75pt;width:0;height:18.75pt;z-index:251672576" o:connectortype="straight">
            <v:stroke endarrow="block"/>
          </v:shape>
        </w:pict>
      </w:r>
      <w:r>
        <w:rPr>
          <w:rFonts w:ascii="Arial" w:hAnsi="Arial" w:cs="Arial"/>
          <w:noProof/>
          <w:sz w:val="24"/>
          <w:szCs w:val="24"/>
          <w:lang w:eastAsia="en-GB"/>
        </w:rPr>
        <w:pict>
          <v:shape id="_x0000_s1037" type="#_x0000_t32" style="position:absolute;left:0;text-align:left;margin-left:58.7pt;margin-top:139.7pt;width:132pt;height:.05pt;z-index:251671552" o:connectortype="straight"/>
        </w:pict>
      </w:r>
      <w:r>
        <w:rPr>
          <w:rFonts w:ascii="Arial" w:hAnsi="Arial" w:cs="Arial"/>
          <w:noProof/>
          <w:sz w:val="24"/>
          <w:szCs w:val="24"/>
          <w:lang w:eastAsia="en-GB"/>
        </w:rPr>
        <w:pict>
          <v:shape id="_x0000_s1035" type="#_x0000_t202" style="position:absolute;left:0;text-align:left;margin-left:4.7pt;margin-top:158.5pt;width:108.75pt;height:142.5pt;z-index:251669504">
            <v:textbox style="mso-next-textbox:#_x0000_s1035">
              <w:txbxContent>
                <w:p w:rsidR="00BB250D" w:rsidRDefault="00BB250D" w:rsidP="00BB250D"/>
                <w:p w:rsidR="00BB250D" w:rsidRPr="001F1E66" w:rsidRDefault="00BB250D" w:rsidP="00BB250D">
                  <w:pPr>
                    <w:rPr>
                      <w:rFonts w:ascii="Arial" w:hAnsi="Arial" w:cs="Arial"/>
                      <w:sz w:val="32"/>
                      <w:szCs w:val="32"/>
                    </w:rPr>
                  </w:pPr>
                  <w:r>
                    <w:rPr>
                      <w:rFonts w:ascii="Arial" w:hAnsi="Arial" w:cs="Arial"/>
                      <w:sz w:val="32"/>
                      <w:szCs w:val="32"/>
                    </w:rPr>
                    <w:t>Immediate risk of significant harm</w:t>
                  </w:r>
                </w:p>
              </w:txbxContent>
            </v:textbox>
          </v:shape>
        </w:pict>
      </w:r>
      <w:r>
        <w:rPr>
          <w:rFonts w:ascii="Arial" w:hAnsi="Arial" w:cs="Arial"/>
          <w:noProof/>
          <w:sz w:val="24"/>
          <w:szCs w:val="24"/>
          <w:lang w:eastAsia="en-GB"/>
        </w:rPr>
        <w:pict>
          <v:shape id="_x0000_s1034" type="#_x0000_t202" style="position:absolute;left:0;text-align:left;margin-left:126.95pt;margin-top:158.4pt;width:107.7pt;height:142.5pt;z-index:251668480">
            <v:textbox style="mso-next-textbox:#_x0000_s1034">
              <w:txbxContent>
                <w:p w:rsidR="00BB250D" w:rsidRDefault="00BB250D" w:rsidP="00BB250D">
                  <w:pPr>
                    <w:rPr>
                      <w:rFonts w:ascii="Arial" w:hAnsi="Arial" w:cs="Arial"/>
                      <w:sz w:val="24"/>
                      <w:szCs w:val="24"/>
                    </w:rPr>
                  </w:pPr>
                </w:p>
                <w:p w:rsidR="00BB250D" w:rsidRPr="001F1E66" w:rsidRDefault="00BB250D" w:rsidP="00BB250D">
                  <w:pPr>
                    <w:rPr>
                      <w:rFonts w:ascii="Arial" w:hAnsi="Arial" w:cs="Arial"/>
                      <w:sz w:val="32"/>
                      <w:szCs w:val="32"/>
                    </w:rPr>
                  </w:pPr>
                  <w:r>
                    <w:rPr>
                      <w:rFonts w:ascii="Arial" w:hAnsi="Arial" w:cs="Arial"/>
                      <w:sz w:val="32"/>
                      <w:szCs w:val="32"/>
                    </w:rPr>
                    <w:t>Child Welfare Concern</w:t>
                  </w:r>
                </w:p>
              </w:txbxContent>
            </v:textbox>
          </v:shape>
        </w:pict>
      </w:r>
      <w:r>
        <w:rPr>
          <w:rFonts w:ascii="Arial" w:hAnsi="Arial" w:cs="Arial"/>
          <w:sz w:val="24"/>
          <w:szCs w:val="24"/>
        </w:rPr>
        <w:br w:type="page"/>
      </w:r>
    </w:p>
    <w:p w:rsidR="00BB250D" w:rsidRDefault="00BB250D" w:rsidP="00BB250D">
      <w:pPr>
        <w:ind w:left="720"/>
        <w:rPr>
          <w:rFonts w:ascii="Arial" w:hAnsi="Arial" w:cs="Arial"/>
          <w:sz w:val="24"/>
          <w:szCs w:val="24"/>
        </w:rPr>
      </w:pPr>
      <w:r>
        <w:rPr>
          <w:rFonts w:ascii="Arial" w:hAnsi="Arial" w:cs="Arial"/>
          <w:noProof/>
          <w:sz w:val="24"/>
          <w:szCs w:val="24"/>
          <w:lang w:eastAsia="en-GB"/>
        </w:rPr>
        <w:lastRenderedPageBreak/>
        <w:pict>
          <v:shape id="_x0000_s1026" type="#_x0000_t202" style="position:absolute;left:0;text-align:left;margin-left:11.45pt;margin-top:-6.85pt;width:117.75pt;height:56.25pt;z-index:251660288" fillcolor="black" strokecolor="#f2f2f2" strokeweight="3pt">
            <v:shadow on="t" type="perspective" color="#7f7f7f" opacity=".5" offset="1pt" offset2="-1pt"/>
            <v:textbox style="mso-next-textbox:#_x0000_s1026">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3</w:t>
                  </w:r>
                  <w:r w:rsidRPr="00D74723">
                    <w:rPr>
                      <w:rFonts w:ascii="Arial" w:hAnsi="Arial" w:cs="Arial"/>
                      <w:b/>
                      <w:sz w:val="28"/>
                      <w:szCs w:val="28"/>
                    </w:rPr>
                    <w:t xml:space="preserve">     </w:t>
                  </w:r>
                </w:p>
              </w:txbxContent>
            </v:textbox>
          </v:shape>
        </w:pict>
      </w: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r>
        <w:rPr>
          <w:noProof/>
          <w:lang w:eastAsia="en-GB"/>
        </w:rPr>
        <w:drawing>
          <wp:anchor distT="0" distB="0" distL="114300" distR="114300" simplePos="0" relativeHeight="251661312" behindDoc="1" locked="0" layoutInCell="1" allowOverlap="1">
            <wp:simplePos x="0" y="0"/>
            <wp:positionH relativeFrom="column">
              <wp:posOffset>861060</wp:posOffset>
            </wp:positionH>
            <wp:positionV relativeFrom="paragraph">
              <wp:posOffset>502285</wp:posOffset>
            </wp:positionV>
            <wp:extent cx="4991100" cy="7650480"/>
            <wp:effectExtent l="19050" t="0" r="0" b="0"/>
            <wp:wrapTight wrapText="bothSides">
              <wp:wrapPolygon edited="0">
                <wp:start x="-82" y="0"/>
                <wp:lineTo x="-82" y="21568"/>
                <wp:lineTo x="21600" y="21568"/>
                <wp:lineTo x="21600" y="0"/>
                <wp:lineTo x="-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91100" cy="7650480"/>
                    </a:xfrm>
                    <a:prstGeom prst="rect">
                      <a:avLst/>
                    </a:prstGeom>
                    <a:noFill/>
                    <a:ln w="9525">
                      <a:noFill/>
                      <a:miter lim="800000"/>
                      <a:headEnd/>
                      <a:tailEnd/>
                    </a:ln>
                  </pic:spPr>
                </pic:pic>
              </a:graphicData>
            </a:graphic>
          </wp:anchor>
        </w:drawing>
      </w: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r>
        <w:rPr>
          <w:rFonts w:ascii="Arial" w:hAnsi="Arial" w:cs="Arial"/>
          <w:sz w:val="24"/>
          <w:szCs w:val="24"/>
        </w:rPr>
        <w:br w:type="page"/>
      </w:r>
      <w:r>
        <w:rPr>
          <w:rFonts w:ascii="Arial" w:hAnsi="Arial" w:cs="Arial"/>
          <w:noProof/>
          <w:sz w:val="24"/>
          <w:szCs w:val="24"/>
          <w:lang w:eastAsia="en-GB"/>
        </w:rPr>
        <w:lastRenderedPageBreak/>
        <w:drawing>
          <wp:inline distT="0" distB="0" distL="0" distR="0">
            <wp:extent cx="5019675" cy="7648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19675" cy="7648575"/>
                    </a:xfrm>
                    <a:prstGeom prst="rect">
                      <a:avLst/>
                    </a:prstGeom>
                    <a:noFill/>
                    <a:ln w="9525">
                      <a:noFill/>
                      <a:miter lim="800000"/>
                      <a:headEnd/>
                      <a:tailEnd/>
                    </a:ln>
                  </pic:spPr>
                </pic:pic>
              </a:graphicData>
            </a:graphic>
          </wp:inline>
        </w:drawing>
      </w:r>
    </w:p>
    <w:p w:rsidR="00BB250D" w:rsidRDefault="00BB250D" w:rsidP="00BB250D">
      <w:pPr>
        <w:ind w:left="720"/>
        <w:rPr>
          <w:rFonts w:ascii="Arial" w:hAnsi="Arial" w:cs="Arial"/>
          <w:sz w:val="24"/>
          <w:szCs w:val="24"/>
        </w:rPr>
      </w:pPr>
    </w:p>
    <w:p w:rsidR="00BB250D" w:rsidRDefault="00BB250D" w:rsidP="00BB250D">
      <w:pPr>
        <w:ind w:left="720"/>
        <w:rPr>
          <w:rFonts w:ascii="Arial" w:hAnsi="Arial" w:cs="Arial"/>
          <w:sz w:val="24"/>
          <w:szCs w:val="24"/>
        </w:rPr>
      </w:pPr>
    </w:p>
    <w:p w:rsidR="00BB250D" w:rsidRDefault="00BB250D" w:rsidP="00BB250D">
      <w:pPr>
        <w:rPr>
          <w:rFonts w:ascii="Arial" w:hAnsi="Arial" w:cs="Arial"/>
          <w:sz w:val="24"/>
          <w:szCs w:val="24"/>
        </w:rPr>
      </w:pPr>
    </w:p>
    <w:p w:rsidR="00BB250D" w:rsidRPr="00695981" w:rsidRDefault="00BB250D" w:rsidP="00BB250D">
      <w:pPr>
        <w:rPr>
          <w:rFonts w:ascii="Arial" w:hAnsi="Arial" w:cs="Arial"/>
          <w:sz w:val="24"/>
          <w:szCs w:val="24"/>
        </w:rPr>
      </w:pPr>
    </w:p>
    <w:p w:rsidR="00BB250D" w:rsidRPr="008D321D" w:rsidRDefault="00BB250D" w:rsidP="00BB250D">
      <w:pPr>
        <w:rPr>
          <w:rFonts w:ascii="Arial" w:hAnsi="Arial" w:cs="Arial"/>
          <w:b/>
          <w:sz w:val="28"/>
          <w:szCs w:val="28"/>
        </w:rPr>
      </w:pPr>
      <w:r>
        <w:rPr>
          <w:rFonts w:ascii="Arial" w:hAnsi="Arial" w:cs="Arial"/>
          <w:b/>
          <w:noProof/>
          <w:sz w:val="28"/>
          <w:szCs w:val="28"/>
          <w:lang w:eastAsia="en-GB"/>
        </w:rPr>
        <w:lastRenderedPageBreak/>
        <w:pict>
          <v:shape id="_x0000_s1073" type="#_x0000_t202" style="position:absolute;margin-left:-10.9pt;margin-top:-19.4pt;width:117.75pt;height:56.25pt;z-index:251708416" fillcolor="black" strokecolor="#f2f2f2" strokeweight="3pt">
            <v:shadow on="t" type="perspective" color="#7f7f7f" opacity=".5" offset="1pt" offset2="-1pt"/>
            <v:textbox style="mso-next-textbox:#_x0000_s1073">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4</w:t>
                  </w:r>
                  <w:r w:rsidRPr="00D74723">
                    <w:rPr>
                      <w:rFonts w:ascii="Arial" w:hAnsi="Arial" w:cs="Arial"/>
                      <w:b/>
                      <w:sz w:val="28"/>
                      <w:szCs w:val="28"/>
                    </w:rPr>
                    <w:t xml:space="preserve">    </w:t>
                  </w:r>
                </w:p>
              </w:txbxContent>
            </v:textbox>
          </v:shape>
        </w:pict>
      </w:r>
      <w:r>
        <w:rPr>
          <w:rFonts w:ascii="Arial" w:hAnsi="Arial" w:cs="Arial"/>
          <w:b/>
          <w:noProof/>
          <w:sz w:val="28"/>
          <w:szCs w:val="28"/>
          <w:lang w:eastAsia="en-GB"/>
        </w:rPr>
        <w:pict>
          <v:shape id="_x0000_s1075" type="#_x0000_t202" style="position:absolute;margin-left:7.7pt;margin-top:78.95pt;width:512.25pt;height:613.9pt;z-index:251710464">
            <v:textbox style="mso-next-textbox:#_x0000_s1075">
              <w:txbxContent>
                <w:p w:rsidR="00BB250D" w:rsidRDefault="00BB250D" w:rsidP="00BB250D">
                  <w:pPr>
                    <w:rPr>
                      <w:rFonts w:ascii="Arial" w:hAnsi="Arial" w:cs="Arial"/>
                      <w:sz w:val="24"/>
                      <w:szCs w:val="24"/>
                    </w:rPr>
                  </w:pPr>
                  <w:r w:rsidRPr="003A1E26">
                    <w:rPr>
                      <w:rFonts w:ascii="Arial" w:hAnsi="Arial" w:cs="Arial"/>
                      <w:b/>
                      <w:i/>
                      <w:sz w:val="24"/>
                      <w:szCs w:val="24"/>
                      <w:u w:val="single"/>
                    </w:rPr>
                    <w:t>IMPORTANT:</w:t>
                  </w:r>
                  <w:r>
                    <w:rPr>
                      <w:rFonts w:ascii="Arial" w:hAnsi="Arial" w:cs="Arial"/>
                      <w:sz w:val="24"/>
                      <w:szCs w:val="24"/>
                    </w:rPr>
                    <w:tab/>
                  </w:r>
                  <w:r w:rsidRPr="003A1E26">
                    <w:rPr>
                      <w:rFonts w:ascii="Arial" w:hAnsi="Arial" w:cs="Arial"/>
                      <w:b/>
                      <w:sz w:val="24"/>
                      <w:szCs w:val="24"/>
                    </w:rPr>
                    <w:t>The receiving school must return this section to the issuing school.</w:t>
                  </w:r>
                </w:p>
                <w:p w:rsidR="00BB250D" w:rsidRDefault="00BB250D" w:rsidP="00BB250D">
                  <w:pPr>
                    <w:rPr>
                      <w:rFonts w:ascii="Arial" w:hAnsi="Arial" w:cs="Arial"/>
                      <w:sz w:val="24"/>
                      <w:szCs w:val="24"/>
                    </w:rPr>
                  </w:pPr>
                </w:p>
                <w:p w:rsidR="00BB250D" w:rsidRDefault="00BB250D" w:rsidP="00BB250D">
                  <w:pPr>
                    <w:rPr>
                      <w:rFonts w:ascii="Arial" w:hAnsi="Arial" w:cs="Arial"/>
                      <w:b/>
                      <w:sz w:val="24"/>
                      <w:szCs w:val="24"/>
                    </w:rPr>
                  </w:pPr>
                  <w:r w:rsidRPr="003A1E26">
                    <w:rPr>
                      <w:rFonts w:ascii="Arial" w:hAnsi="Arial" w:cs="Arial"/>
                      <w:b/>
                      <w:sz w:val="24"/>
                      <w:szCs w:val="24"/>
                    </w:rPr>
                    <w:t xml:space="preserve">Name of </w:t>
                  </w:r>
                  <w:r>
                    <w:rPr>
                      <w:rFonts w:ascii="Arial" w:hAnsi="Arial" w:cs="Arial"/>
                      <w:b/>
                      <w:sz w:val="24"/>
                      <w:szCs w:val="24"/>
                    </w:rPr>
                    <w:t>R</w:t>
                  </w:r>
                  <w:r w:rsidRPr="003A1E26">
                    <w:rPr>
                      <w:rFonts w:ascii="Arial" w:hAnsi="Arial" w:cs="Arial"/>
                      <w:b/>
                      <w:sz w:val="24"/>
                      <w:szCs w:val="24"/>
                    </w:rPr>
                    <w:t xml:space="preserve">eceiving </w:t>
                  </w:r>
                  <w:r>
                    <w:rPr>
                      <w:rFonts w:ascii="Arial" w:hAnsi="Arial" w:cs="Arial"/>
                      <w:b/>
                      <w:sz w:val="24"/>
                      <w:szCs w:val="24"/>
                    </w:rPr>
                    <w:t>S</w:t>
                  </w:r>
                  <w:r w:rsidRPr="003A1E26">
                    <w:rPr>
                      <w:rFonts w:ascii="Arial" w:hAnsi="Arial" w:cs="Arial"/>
                      <w:b/>
                      <w:sz w:val="24"/>
                      <w:szCs w:val="24"/>
                    </w:rPr>
                    <w:t>chool:</w:t>
                  </w: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r>
                    <w:rPr>
                      <w:rFonts w:ascii="Arial" w:hAnsi="Arial" w:cs="Arial"/>
                      <w:b/>
                      <w:sz w:val="24"/>
                      <w:szCs w:val="24"/>
                    </w:rPr>
                    <w:t>Issuing School:</w:t>
                  </w: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p>
                <w:p w:rsidR="00BB250D" w:rsidRDefault="00BB250D" w:rsidP="00BB250D">
                  <w:pPr>
                    <w:rPr>
                      <w:rFonts w:ascii="Arial" w:hAnsi="Arial" w:cs="Arial"/>
                      <w:b/>
                      <w:sz w:val="24"/>
                      <w:szCs w:val="24"/>
                    </w:rPr>
                  </w:pPr>
                  <w:r>
                    <w:rPr>
                      <w:rFonts w:ascii="Arial" w:hAnsi="Arial" w:cs="Arial"/>
                      <w:b/>
                      <w:sz w:val="24"/>
                      <w:szCs w:val="24"/>
                    </w:rPr>
                    <w:t>Child’s Name:</w:t>
                  </w:r>
                </w:p>
                <w:p w:rsidR="00BB250D" w:rsidRDefault="00BB250D" w:rsidP="00BB250D">
                  <w:pPr>
                    <w:rPr>
                      <w:rFonts w:ascii="Arial" w:hAnsi="Arial" w:cs="Arial"/>
                      <w:b/>
                      <w:sz w:val="24"/>
                      <w:szCs w:val="24"/>
                    </w:rPr>
                  </w:pPr>
                </w:p>
                <w:p w:rsidR="00BB250D" w:rsidRDefault="00BB250D" w:rsidP="00BB250D">
                  <w:pPr>
                    <w:rPr>
                      <w:rFonts w:ascii="Arial" w:hAnsi="Arial" w:cs="Arial"/>
                      <w:b/>
                      <w:noProof/>
                      <w:sz w:val="24"/>
                      <w:szCs w:val="24"/>
                      <w:lang w:eastAsia="en-GB"/>
                    </w:rPr>
                  </w:pPr>
                  <w:r>
                    <w:rPr>
                      <w:rFonts w:ascii="Arial" w:hAnsi="Arial" w:cs="Arial"/>
                      <w:b/>
                      <w:sz w:val="24"/>
                      <w:szCs w:val="24"/>
                    </w:rPr>
                    <w:t>DOB:</w:t>
                  </w:r>
                  <w:r w:rsidRPr="003A1E26">
                    <w:rPr>
                      <w:rFonts w:ascii="Arial" w:hAnsi="Arial" w:cs="Arial"/>
                      <w:b/>
                      <w:noProof/>
                      <w:sz w:val="24"/>
                      <w:szCs w:val="24"/>
                      <w:lang w:eastAsia="en-GB"/>
                    </w:rPr>
                    <w:t xml:space="preserve"> </w:t>
                  </w:r>
                </w:p>
                <w:p w:rsidR="00BB250D" w:rsidRDefault="00BB250D" w:rsidP="00BB250D">
                  <w:pPr>
                    <w:rPr>
                      <w:rFonts w:ascii="Arial" w:hAnsi="Arial" w:cs="Arial"/>
                      <w:b/>
                      <w:noProof/>
                      <w:sz w:val="24"/>
                      <w:szCs w:val="24"/>
                      <w:lang w:eastAsia="en-GB"/>
                    </w:rPr>
                  </w:pPr>
                </w:p>
                <w:p w:rsidR="00BB250D" w:rsidRDefault="00BB250D" w:rsidP="00BB250D">
                  <w:pPr>
                    <w:rPr>
                      <w:rFonts w:ascii="Arial" w:hAnsi="Arial" w:cs="Arial"/>
                      <w:b/>
                      <w:noProof/>
                      <w:sz w:val="24"/>
                      <w:szCs w:val="24"/>
                      <w:lang w:eastAsia="en-GB"/>
                    </w:rPr>
                  </w:pPr>
                  <w:r>
                    <w:rPr>
                      <w:rFonts w:ascii="Arial" w:hAnsi="Arial" w:cs="Arial"/>
                      <w:b/>
                      <w:noProof/>
                      <w:sz w:val="24"/>
                      <w:szCs w:val="24"/>
                      <w:lang w:eastAsia="en-GB"/>
                    </w:rPr>
                    <w:t>I confirm receipt of the child protection files on the above named pupil:</w:t>
                  </w:r>
                </w:p>
                <w:p w:rsidR="00BB250D" w:rsidRDefault="00BB250D" w:rsidP="00BB250D">
                  <w:pPr>
                    <w:rPr>
                      <w:rFonts w:ascii="Arial" w:hAnsi="Arial" w:cs="Arial"/>
                      <w:b/>
                      <w:noProof/>
                      <w:sz w:val="24"/>
                      <w:szCs w:val="24"/>
                      <w:lang w:eastAsia="en-GB"/>
                    </w:rPr>
                  </w:pPr>
                </w:p>
                <w:p w:rsidR="00BB250D" w:rsidRDefault="00BB250D" w:rsidP="00BB250D">
                  <w:pPr>
                    <w:rPr>
                      <w:rFonts w:ascii="Arial" w:hAnsi="Arial" w:cs="Arial"/>
                      <w:b/>
                      <w:noProof/>
                      <w:sz w:val="24"/>
                      <w:szCs w:val="24"/>
                      <w:lang w:eastAsia="en-GB"/>
                    </w:rPr>
                  </w:pPr>
                  <w:r>
                    <w:rPr>
                      <w:rFonts w:ascii="Arial" w:hAnsi="Arial" w:cs="Arial"/>
                      <w:b/>
                      <w:noProof/>
                      <w:sz w:val="24"/>
                      <w:szCs w:val="24"/>
                      <w:lang w:eastAsia="en-GB"/>
                    </w:rPr>
                    <w:t xml:space="preserve">Name: </w:t>
                  </w:r>
                </w:p>
                <w:p w:rsidR="00BB250D" w:rsidRDefault="00BB250D" w:rsidP="00BB250D">
                  <w:pPr>
                    <w:rPr>
                      <w:rFonts w:ascii="Arial" w:hAnsi="Arial" w:cs="Arial"/>
                      <w:b/>
                      <w:noProof/>
                      <w:sz w:val="24"/>
                      <w:szCs w:val="24"/>
                      <w:lang w:eastAsia="en-GB"/>
                    </w:rPr>
                  </w:pPr>
                </w:p>
                <w:p w:rsidR="00BB250D" w:rsidRDefault="00BB250D" w:rsidP="00BB250D">
                  <w:pPr>
                    <w:rPr>
                      <w:rFonts w:ascii="Arial" w:hAnsi="Arial" w:cs="Arial"/>
                      <w:b/>
                      <w:noProof/>
                      <w:sz w:val="24"/>
                      <w:szCs w:val="24"/>
                      <w:lang w:eastAsia="en-GB"/>
                    </w:rPr>
                  </w:pPr>
                  <w:r>
                    <w:rPr>
                      <w:rFonts w:ascii="Arial" w:hAnsi="Arial" w:cs="Arial"/>
                      <w:b/>
                      <w:noProof/>
                      <w:sz w:val="24"/>
                      <w:szCs w:val="24"/>
                      <w:lang w:eastAsia="en-GB"/>
                    </w:rPr>
                    <w:t>Job Title:</w:t>
                  </w:r>
                </w:p>
                <w:p w:rsidR="00BB250D" w:rsidRDefault="00BB250D" w:rsidP="00BB250D">
                  <w:pPr>
                    <w:rPr>
                      <w:rFonts w:ascii="Arial" w:hAnsi="Arial" w:cs="Arial"/>
                      <w:b/>
                      <w:noProof/>
                      <w:sz w:val="24"/>
                      <w:szCs w:val="24"/>
                      <w:lang w:eastAsia="en-GB"/>
                    </w:rPr>
                  </w:pPr>
                </w:p>
                <w:p w:rsidR="00BB250D" w:rsidRDefault="00BB250D" w:rsidP="00BB250D">
                  <w:pPr>
                    <w:rPr>
                      <w:rFonts w:ascii="Arial" w:hAnsi="Arial" w:cs="Arial"/>
                      <w:b/>
                      <w:noProof/>
                      <w:sz w:val="24"/>
                      <w:szCs w:val="24"/>
                      <w:lang w:eastAsia="en-GB"/>
                    </w:rPr>
                  </w:pPr>
                  <w:r>
                    <w:rPr>
                      <w:rFonts w:ascii="Arial" w:hAnsi="Arial" w:cs="Arial"/>
                      <w:b/>
                      <w:noProof/>
                      <w:sz w:val="24"/>
                      <w:szCs w:val="24"/>
                      <w:lang w:eastAsia="en-GB"/>
                    </w:rPr>
                    <w:t>Signature:</w:t>
                  </w:r>
                </w:p>
                <w:p w:rsidR="00BB250D" w:rsidRDefault="00BB250D" w:rsidP="00BB250D">
                  <w:pPr>
                    <w:rPr>
                      <w:rFonts w:ascii="Arial" w:hAnsi="Arial" w:cs="Arial"/>
                      <w:b/>
                      <w:noProof/>
                      <w:sz w:val="24"/>
                      <w:szCs w:val="24"/>
                      <w:lang w:eastAsia="en-GB"/>
                    </w:rPr>
                  </w:pPr>
                </w:p>
                <w:p w:rsidR="00BB250D" w:rsidRPr="003A1E26" w:rsidRDefault="00BB250D" w:rsidP="00BB250D">
                  <w:pPr>
                    <w:rPr>
                      <w:rFonts w:ascii="Arial" w:hAnsi="Arial" w:cs="Arial"/>
                      <w:b/>
                      <w:sz w:val="24"/>
                      <w:szCs w:val="24"/>
                    </w:rPr>
                  </w:pPr>
                  <w:r>
                    <w:rPr>
                      <w:rFonts w:ascii="Arial" w:hAnsi="Arial" w:cs="Arial"/>
                      <w:b/>
                      <w:noProof/>
                      <w:sz w:val="24"/>
                      <w:szCs w:val="24"/>
                      <w:lang w:eastAsia="en-GB"/>
                    </w:rPr>
                    <w:t>Date:</w:t>
                  </w:r>
                </w:p>
              </w:txbxContent>
            </v:textbox>
          </v:shape>
        </w:pict>
      </w:r>
      <w:r>
        <w:rPr>
          <w:rFonts w:ascii="Arial" w:hAnsi="Arial" w:cs="Arial"/>
          <w:b/>
          <w:noProof/>
          <w:sz w:val="28"/>
          <w:szCs w:val="28"/>
          <w:lang w:eastAsia="en-GB"/>
        </w:rPr>
        <w:pict>
          <v:shape id="_x0000_s1079" type="#_x0000_t202" style="position:absolute;margin-left:183.2pt;margin-top:385.7pt;width:321pt;height:30.75pt;z-index:251714560">
            <v:textbox style="mso-next-textbox:#_x0000_s1079">
              <w:txbxContent>
                <w:p w:rsidR="00BB250D" w:rsidRDefault="00BB250D" w:rsidP="00BB250D"/>
              </w:txbxContent>
            </v:textbox>
          </v:shape>
        </w:pict>
      </w:r>
      <w:r>
        <w:rPr>
          <w:rFonts w:ascii="Arial" w:hAnsi="Arial" w:cs="Arial"/>
          <w:b/>
          <w:noProof/>
          <w:sz w:val="28"/>
          <w:szCs w:val="28"/>
          <w:lang w:eastAsia="en-GB"/>
        </w:rPr>
        <w:pict>
          <v:shape id="_x0000_s1078" type="#_x0000_t202" style="position:absolute;margin-left:183.2pt;margin-top:345.2pt;width:321pt;height:28.5pt;z-index:251713536">
            <v:textbox style="mso-next-textbox:#_x0000_s1078">
              <w:txbxContent>
                <w:p w:rsidR="00BB250D" w:rsidRDefault="00BB250D" w:rsidP="00BB250D"/>
              </w:txbxContent>
            </v:textbox>
          </v:shape>
        </w:pict>
      </w:r>
      <w:r>
        <w:rPr>
          <w:rFonts w:ascii="Arial" w:hAnsi="Arial" w:cs="Arial"/>
          <w:b/>
          <w:noProof/>
          <w:sz w:val="28"/>
          <w:szCs w:val="28"/>
          <w:lang w:eastAsia="en-GB"/>
        </w:rPr>
        <w:pict>
          <v:shape id="_x0000_s1077" type="#_x0000_t202" style="position:absolute;margin-left:183.2pt;margin-top:195.95pt;width:321pt;height:123pt;z-index:251712512">
            <v:textbox style="mso-next-textbox:#_x0000_s1077">
              <w:txbxContent>
                <w:p w:rsidR="00BB250D" w:rsidRPr="003A1E26" w:rsidRDefault="00BB250D" w:rsidP="00BB250D">
                  <w:pPr>
                    <w:rPr>
                      <w:rFonts w:ascii="Arial" w:hAnsi="Arial" w:cs="Arial"/>
                      <w:b/>
                      <w:sz w:val="24"/>
                      <w:szCs w:val="24"/>
                    </w:rPr>
                  </w:pPr>
                  <w:r w:rsidRPr="003A1E26">
                    <w:rPr>
                      <w:rFonts w:ascii="Arial" w:hAnsi="Arial" w:cs="Arial"/>
                      <w:b/>
                      <w:sz w:val="24"/>
                      <w:szCs w:val="24"/>
                    </w:rPr>
                    <w:t>School Name:</w:t>
                  </w:r>
                </w:p>
                <w:p w:rsidR="00BB250D" w:rsidRPr="003A1E26" w:rsidRDefault="00BB250D" w:rsidP="00BB250D">
                  <w:pPr>
                    <w:rPr>
                      <w:rFonts w:ascii="Arial" w:hAnsi="Arial" w:cs="Arial"/>
                      <w:b/>
                      <w:sz w:val="24"/>
                      <w:szCs w:val="24"/>
                    </w:rPr>
                  </w:pPr>
                </w:p>
                <w:p w:rsidR="00BB250D" w:rsidRPr="003A1E26" w:rsidRDefault="00BB250D" w:rsidP="00BB250D">
                  <w:pPr>
                    <w:rPr>
                      <w:rFonts w:ascii="Arial" w:hAnsi="Arial" w:cs="Arial"/>
                      <w:b/>
                      <w:sz w:val="24"/>
                      <w:szCs w:val="24"/>
                    </w:rPr>
                  </w:pPr>
                  <w:r w:rsidRPr="003A1E26">
                    <w:rPr>
                      <w:rFonts w:ascii="Arial" w:hAnsi="Arial" w:cs="Arial"/>
                      <w:b/>
                      <w:sz w:val="24"/>
                      <w:szCs w:val="24"/>
                    </w:rPr>
                    <w:t>School Address:</w:t>
                  </w:r>
                </w:p>
                <w:p w:rsidR="00BB250D" w:rsidRPr="003A1E26" w:rsidRDefault="00BB250D" w:rsidP="00BB250D">
                  <w:pPr>
                    <w:rPr>
                      <w:b/>
                    </w:rPr>
                  </w:pPr>
                </w:p>
              </w:txbxContent>
            </v:textbox>
          </v:shape>
        </w:pict>
      </w:r>
      <w:r>
        <w:rPr>
          <w:rFonts w:ascii="Arial" w:hAnsi="Arial" w:cs="Arial"/>
          <w:b/>
          <w:noProof/>
          <w:sz w:val="28"/>
          <w:szCs w:val="28"/>
          <w:lang w:eastAsia="en-GB"/>
        </w:rPr>
        <w:pict>
          <v:shape id="_x0000_s1076" type="#_x0000_t202" style="position:absolute;margin-left:183.2pt;margin-top:130.7pt;width:321pt;height:36pt;z-index:251711488">
            <v:textbox style="mso-next-textbox:#_x0000_s1076">
              <w:txbxContent>
                <w:p w:rsidR="00BB250D" w:rsidRDefault="00BB250D" w:rsidP="00BB250D"/>
              </w:txbxContent>
            </v:textbox>
          </v:shape>
        </w:pict>
      </w:r>
      <w:r>
        <w:rPr>
          <w:rFonts w:ascii="Arial" w:hAnsi="Arial" w:cs="Arial"/>
          <w:b/>
          <w:noProof/>
          <w:sz w:val="28"/>
          <w:szCs w:val="28"/>
          <w:lang w:eastAsia="en-GB"/>
        </w:rPr>
        <w:pict>
          <v:shape id="_x0000_s1074" type="#_x0000_t202" style="position:absolute;margin-left:134.45pt;margin-top:-7.3pt;width:354.75pt;height:50.25pt;z-index:251709440" strokecolor="white">
            <v:textbox style="mso-next-textbox:#_x0000_s1074">
              <w:txbxContent>
                <w:p w:rsidR="00BB250D" w:rsidRPr="003A1E26" w:rsidRDefault="00BB250D" w:rsidP="00BB250D">
                  <w:pPr>
                    <w:rPr>
                      <w:rFonts w:ascii="Arial" w:hAnsi="Arial" w:cs="Arial"/>
                      <w:b/>
                      <w:sz w:val="28"/>
                      <w:szCs w:val="28"/>
                    </w:rPr>
                  </w:pPr>
                  <w:r w:rsidRPr="003A1E26">
                    <w:rPr>
                      <w:rFonts w:ascii="Arial" w:hAnsi="Arial" w:cs="Arial"/>
                      <w:b/>
                      <w:sz w:val="28"/>
                      <w:szCs w:val="28"/>
                    </w:rPr>
                    <w:t>Receipt of Child Protection File</w:t>
                  </w:r>
                </w:p>
              </w:txbxContent>
            </v:textbox>
          </v:shape>
        </w:pict>
      </w: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p>
    <w:p w:rsidR="00BB250D" w:rsidRDefault="00BB250D" w:rsidP="00BB250D">
      <w:pPr>
        <w:rPr>
          <w:rFonts w:ascii="Arial" w:hAnsi="Arial" w:cs="Arial"/>
          <w:b/>
          <w:sz w:val="28"/>
          <w:szCs w:val="28"/>
        </w:rPr>
      </w:pPr>
      <w:r>
        <w:rPr>
          <w:rFonts w:ascii="Arial" w:hAnsi="Arial" w:cs="Arial"/>
          <w:b/>
          <w:noProof/>
          <w:sz w:val="28"/>
          <w:szCs w:val="28"/>
          <w:lang w:eastAsia="en-GB"/>
        </w:rPr>
        <w:lastRenderedPageBreak/>
        <w:pict>
          <v:shape id="_x0000_s1081" type="#_x0000_t202" style="position:absolute;margin-left:122.85pt;margin-top:9.8pt;width:364.2pt;height:52.05pt;z-index:251716608" strokecolor="white">
            <v:textbox style="mso-next-textbox:#_x0000_s1081">
              <w:txbxContent>
                <w:p w:rsidR="00BB250D" w:rsidRPr="00A44689" w:rsidRDefault="00BB250D" w:rsidP="00BB250D">
                  <w:pPr>
                    <w:jc w:val="center"/>
                    <w:rPr>
                      <w:rFonts w:ascii="Arial" w:hAnsi="Arial" w:cs="Arial"/>
                      <w:b/>
                      <w:sz w:val="28"/>
                      <w:szCs w:val="28"/>
                    </w:rPr>
                  </w:pPr>
                  <w:r w:rsidRPr="00A44689">
                    <w:rPr>
                      <w:rFonts w:ascii="Arial" w:hAnsi="Arial" w:cs="Arial"/>
                      <w:b/>
                      <w:sz w:val="28"/>
                      <w:szCs w:val="28"/>
                    </w:rPr>
                    <w:t>Definitions of Abuse</w:t>
                  </w:r>
                </w:p>
                <w:p w:rsidR="00BB250D" w:rsidRPr="00A44689" w:rsidRDefault="00BB250D" w:rsidP="00BB250D">
                  <w:pPr>
                    <w:jc w:val="center"/>
                    <w:rPr>
                      <w:rFonts w:ascii="Arial" w:hAnsi="Arial" w:cs="Arial"/>
                      <w:b/>
                      <w:sz w:val="28"/>
                      <w:szCs w:val="28"/>
                    </w:rPr>
                  </w:pPr>
                  <w:r w:rsidRPr="00A44689">
                    <w:rPr>
                      <w:rFonts w:ascii="Arial" w:hAnsi="Arial" w:cs="Arial"/>
                      <w:b/>
                      <w:sz w:val="28"/>
                      <w:szCs w:val="28"/>
                    </w:rPr>
                    <w:t xml:space="preserve">Working Together </w:t>
                  </w:r>
                  <w:r>
                    <w:rPr>
                      <w:rFonts w:ascii="Arial" w:hAnsi="Arial" w:cs="Arial"/>
                      <w:b/>
                      <w:sz w:val="28"/>
                      <w:szCs w:val="28"/>
                    </w:rPr>
                    <w:t>to Safeguard Children 2019</w:t>
                  </w:r>
                </w:p>
              </w:txbxContent>
            </v:textbox>
          </v:shape>
        </w:pict>
      </w:r>
      <w:r>
        <w:rPr>
          <w:rFonts w:ascii="Arial" w:hAnsi="Arial" w:cs="Arial"/>
          <w:b/>
          <w:noProof/>
          <w:sz w:val="28"/>
          <w:szCs w:val="28"/>
          <w:lang w:eastAsia="en-GB"/>
        </w:rPr>
        <w:pict>
          <v:shape id="_x0000_s1080" type="#_x0000_t202" style="position:absolute;margin-left:-12.3pt;margin-top:5.6pt;width:117.75pt;height:56.25pt;z-index:251715584" fillcolor="black" strokecolor="#f2f2f2" strokeweight="3pt">
            <v:shadow on="t" type="perspective" color="#7f7f7f" opacity=".5" offset="1pt" offset2="-1pt"/>
            <v:textbox style="mso-next-textbox:#_x0000_s1080">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5</w:t>
                  </w:r>
                  <w:r w:rsidRPr="00D74723">
                    <w:rPr>
                      <w:rFonts w:ascii="Arial" w:hAnsi="Arial" w:cs="Arial"/>
                      <w:b/>
                      <w:sz w:val="28"/>
                      <w:szCs w:val="28"/>
                    </w:rPr>
                    <w:t xml:space="preserve">   </w:t>
                  </w:r>
                </w:p>
              </w:txbxContent>
            </v:textbox>
          </v:shape>
        </w:pict>
      </w:r>
    </w:p>
    <w:p w:rsidR="00BB250D" w:rsidRDefault="00BB250D" w:rsidP="00BB250D">
      <w:pPr>
        <w:rPr>
          <w:rFonts w:ascii="Arial" w:hAnsi="Arial" w:cs="Arial"/>
          <w:b/>
          <w:sz w:val="28"/>
          <w:szCs w:val="28"/>
        </w:rPr>
      </w:pPr>
      <w:r>
        <w:rPr>
          <w:rFonts w:ascii="Arial" w:hAnsi="Arial" w:cs="Arial"/>
          <w:b/>
          <w:sz w:val="28"/>
          <w:szCs w:val="28"/>
        </w:rPr>
        <w:tab/>
      </w:r>
      <w:r>
        <w:rPr>
          <w:rFonts w:ascii="Arial" w:hAnsi="Arial" w:cs="Arial"/>
          <w:b/>
          <w:sz w:val="28"/>
          <w:szCs w:val="28"/>
        </w:rPr>
        <w:tab/>
      </w:r>
    </w:p>
    <w:p w:rsidR="00BB250D" w:rsidRDefault="00BB250D" w:rsidP="00BB250D">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BB250D" w:rsidTr="000B2921">
        <w:tc>
          <w:tcPr>
            <w:tcW w:w="10206" w:type="dxa"/>
          </w:tcPr>
          <w:p w:rsidR="00BB250D" w:rsidRPr="00A44689" w:rsidRDefault="00BB250D" w:rsidP="000B2921">
            <w:pPr>
              <w:rPr>
                <w:rFonts w:ascii="Arial" w:hAnsi="Arial" w:cs="Arial"/>
                <w:b/>
              </w:rPr>
            </w:pPr>
            <w:r>
              <w:rPr>
                <w:rFonts w:ascii="Arial" w:hAnsi="Arial" w:cs="Arial"/>
                <w:b/>
              </w:rPr>
              <w:t xml:space="preserve">Physical – </w:t>
            </w:r>
            <w:r w:rsidRPr="00A44689">
              <w:rPr>
                <w:rFonts w:ascii="Arial" w:hAnsi="Arial" w:cs="Arial"/>
              </w:rPr>
              <w:t xml:space="preserve">A form of abuse which may involve hitting, shaking, throwing, poisoning, burning or scalding, drowning, suffocating or otherwise causing physical harm told a child. Physical harm may also be caused when a parent or carer fabricates the symptoms of, or deliberately induces, illness in a child. </w:t>
            </w:r>
          </w:p>
        </w:tc>
      </w:tr>
      <w:tr w:rsidR="00BB250D" w:rsidTr="000B2921">
        <w:tc>
          <w:tcPr>
            <w:tcW w:w="10206" w:type="dxa"/>
          </w:tcPr>
          <w:p w:rsidR="00BB250D" w:rsidRPr="00A44689" w:rsidRDefault="00BB250D" w:rsidP="000B2921">
            <w:pPr>
              <w:rPr>
                <w:rFonts w:ascii="Arial" w:hAnsi="Arial" w:cs="Arial"/>
                <w:b/>
              </w:rPr>
            </w:pPr>
            <w:r>
              <w:rPr>
                <w:rFonts w:ascii="Arial" w:hAnsi="Arial" w:cs="Arial"/>
                <w:b/>
              </w:rPr>
              <w:t xml:space="preserve">Emotional – </w:t>
            </w:r>
            <w:r w:rsidRPr="00A44689">
              <w:rPr>
                <w:rFonts w:ascii="Arial" w:hAnsi="Arial" w:cs="Arial"/>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BB250D" w:rsidTr="000B2921">
        <w:tc>
          <w:tcPr>
            <w:tcW w:w="10206" w:type="dxa"/>
          </w:tcPr>
          <w:p w:rsidR="00BB250D" w:rsidRPr="00A44689" w:rsidRDefault="00BB250D" w:rsidP="000B2921">
            <w:pPr>
              <w:rPr>
                <w:rFonts w:ascii="Arial" w:hAnsi="Arial" w:cs="Arial"/>
                <w:b/>
              </w:rPr>
            </w:pPr>
            <w:r w:rsidRPr="00A44689">
              <w:rPr>
                <w:rFonts w:ascii="Arial" w:hAnsi="Arial" w:cs="Arial"/>
                <w:b/>
              </w:rPr>
              <w:t xml:space="preserve">Sexual – </w:t>
            </w:r>
            <w:r w:rsidRPr="00A44689">
              <w:rPr>
                <w:rFonts w:ascii="Arial" w:hAnsi="Arial" w:cs="Arial"/>
              </w:rPr>
              <w:t xml:space="preserve">Involves forcing or enticing a child or young person to take part in sexual activities, </w:t>
            </w:r>
            <w:r w:rsidRPr="00A44689">
              <w:rPr>
                <w:rFonts w:ascii="Arial" w:hAnsi="Arial" w:cs="Arial"/>
                <w:bCs/>
              </w:rPr>
              <w:t>not necessarily involving a high level of violence</w:t>
            </w:r>
            <w:r w:rsidRPr="00A44689">
              <w:rPr>
                <w:rFonts w:ascii="Arial" w:hAnsi="Arial" w:cs="Arial"/>
              </w:rPr>
              <w:t xml:space="preserve">, whether or not the child is aware of what is happening. The activities may involve physical contact, including </w:t>
            </w:r>
            <w:r w:rsidRPr="00A44689">
              <w:rPr>
                <w:rFonts w:ascii="Arial" w:hAnsi="Arial" w:cs="Arial"/>
                <w:bCs/>
              </w:rPr>
              <w:t>assault by penetration (for example, rape or oral sex)</w:t>
            </w:r>
            <w:r w:rsidRPr="00A44689">
              <w:rPr>
                <w:rFonts w:ascii="Arial" w:hAnsi="Arial" w:cs="Arial"/>
              </w:rPr>
              <w:t xml:space="preserve"> or non-penetrative acts </w:t>
            </w:r>
            <w:r>
              <w:rPr>
                <w:rFonts w:ascii="Arial" w:hAnsi="Arial" w:cs="Arial"/>
                <w:bCs/>
              </w:rPr>
              <w:t>s</w:t>
            </w:r>
            <w:r w:rsidRPr="00A44689">
              <w:rPr>
                <w:rFonts w:ascii="Arial" w:hAnsi="Arial" w:cs="Arial"/>
                <w:bCs/>
              </w:rPr>
              <w:t>uch as masturbation, kissing, rubbing and touching outside of clothing</w:t>
            </w:r>
            <w:r w:rsidRPr="00A44689">
              <w:rPr>
                <w:rFonts w:ascii="Arial" w:hAnsi="Arial" w:cs="Arial"/>
              </w:rPr>
              <w:t xml:space="preserve">.  They may </w:t>
            </w:r>
            <w:r w:rsidRPr="00A44689">
              <w:rPr>
                <w:rFonts w:ascii="Arial" w:hAnsi="Arial" w:cs="Arial"/>
                <w:bCs/>
              </w:rPr>
              <w:t>also</w:t>
            </w:r>
            <w:r w:rsidRPr="00A44689">
              <w:rPr>
                <w:rFonts w:ascii="Arial" w:hAnsi="Arial" w:cs="Arial"/>
              </w:rPr>
              <w:t xml:space="preserve"> include non-contact activities, such as involving children in looking at, or in the production of, </w:t>
            </w:r>
            <w:r>
              <w:rPr>
                <w:rFonts w:ascii="Arial" w:hAnsi="Arial" w:cs="Arial"/>
                <w:bCs/>
              </w:rPr>
              <w:t>sexual i</w:t>
            </w:r>
            <w:r w:rsidRPr="00A44689">
              <w:rPr>
                <w:rFonts w:ascii="Arial" w:hAnsi="Arial" w:cs="Arial"/>
                <w:bCs/>
              </w:rPr>
              <w:t>mages</w:t>
            </w:r>
            <w:r w:rsidRPr="00A44689">
              <w:rPr>
                <w:rFonts w:ascii="Arial" w:hAnsi="Arial" w:cs="Arial"/>
              </w:rPr>
              <w:t xml:space="preserve"> or watching sexual activities, or encouraging children to behave in sexually inappropriate ways, </w:t>
            </w:r>
            <w:r w:rsidRPr="00A44689">
              <w:rPr>
                <w:rFonts w:ascii="Arial" w:hAnsi="Arial" w:cs="Arial"/>
                <w:bCs/>
              </w:rPr>
              <w:t>or grooming a child in preparation for abuse</w:t>
            </w:r>
            <w:r>
              <w:rPr>
                <w:rFonts w:ascii="Arial" w:hAnsi="Arial" w:cs="Arial"/>
                <w:bCs/>
              </w:rPr>
              <w:t xml:space="preserve">. Sexual abuse can take place online, and technology can be used to facilitate offline abuse. </w:t>
            </w:r>
            <w:r w:rsidRPr="00A44689">
              <w:rPr>
                <w:rFonts w:ascii="Arial" w:hAnsi="Arial" w:cs="Arial"/>
                <w:bCs/>
              </w:rPr>
              <w:t>Sexual abuse is not solely perpetrated by adult males. Women can also commit acts of sexual abuse, as can other children.</w:t>
            </w:r>
            <w:r w:rsidRPr="00A44689">
              <w:rPr>
                <w:rFonts w:ascii="Arial" w:hAnsi="Arial" w:cs="Arial"/>
              </w:rPr>
              <w:t xml:space="preserve"> </w:t>
            </w:r>
          </w:p>
        </w:tc>
      </w:tr>
      <w:tr w:rsidR="00BB250D" w:rsidTr="000B2921">
        <w:tc>
          <w:tcPr>
            <w:tcW w:w="10206" w:type="dxa"/>
          </w:tcPr>
          <w:p w:rsidR="00BB250D" w:rsidRPr="00A44689" w:rsidRDefault="00BB250D" w:rsidP="000B2921">
            <w:pPr>
              <w:rPr>
                <w:rFonts w:ascii="Arial" w:hAnsi="Arial" w:cs="Arial"/>
                <w:b/>
              </w:rPr>
            </w:pPr>
            <w:r w:rsidRPr="00A44689">
              <w:rPr>
                <w:rFonts w:ascii="Arial" w:hAnsi="Arial" w:cs="Arial"/>
                <w:b/>
              </w:rPr>
              <w:t xml:space="preserve">Neglect – </w:t>
            </w:r>
            <w:r w:rsidRPr="00A44689">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BB250D" w:rsidRPr="00A44689" w:rsidRDefault="00BB250D" w:rsidP="000B2921">
            <w:pPr>
              <w:numPr>
                <w:ilvl w:val="2"/>
                <w:numId w:val="19"/>
              </w:numPr>
              <w:rPr>
                <w:rFonts w:ascii="Arial" w:hAnsi="Arial" w:cs="Arial"/>
              </w:rPr>
            </w:pPr>
            <w:r w:rsidRPr="00A44689">
              <w:rPr>
                <w:rFonts w:ascii="Arial" w:hAnsi="Arial" w:cs="Arial"/>
              </w:rPr>
              <w:t>provide adequate food and clothing, shelter (including exclusion from home or abandonment)</w:t>
            </w:r>
          </w:p>
          <w:p w:rsidR="00BB250D" w:rsidRPr="00A44689" w:rsidRDefault="00BB250D" w:rsidP="000B2921">
            <w:pPr>
              <w:numPr>
                <w:ilvl w:val="2"/>
                <w:numId w:val="19"/>
              </w:numPr>
              <w:rPr>
                <w:rFonts w:ascii="Arial" w:hAnsi="Arial" w:cs="Arial"/>
              </w:rPr>
            </w:pPr>
            <w:r w:rsidRPr="00A44689">
              <w:rPr>
                <w:rFonts w:ascii="Arial" w:hAnsi="Arial" w:cs="Arial"/>
              </w:rPr>
              <w:t>protect a child from physical and emotional harm or danger</w:t>
            </w:r>
          </w:p>
          <w:p w:rsidR="00BB250D" w:rsidRPr="00A44689" w:rsidRDefault="00BB250D" w:rsidP="000B2921">
            <w:pPr>
              <w:numPr>
                <w:ilvl w:val="2"/>
                <w:numId w:val="19"/>
              </w:numPr>
              <w:rPr>
                <w:rFonts w:ascii="Arial" w:hAnsi="Arial" w:cs="Arial"/>
              </w:rPr>
            </w:pPr>
            <w:r w:rsidRPr="00A44689">
              <w:rPr>
                <w:rFonts w:ascii="Arial" w:hAnsi="Arial" w:cs="Arial"/>
              </w:rPr>
              <w:t>ensure adequate supervision</w:t>
            </w:r>
            <w:r w:rsidRPr="00A44689">
              <w:rPr>
                <w:rFonts w:ascii="Arial" w:hAnsi="Arial" w:cs="Arial"/>
                <w:b/>
                <w:bCs/>
              </w:rPr>
              <w:t xml:space="preserve"> </w:t>
            </w:r>
            <w:r w:rsidRPr="00A44689">
              <w:rPr>
                <w:rFonts w:ascii="Arial" w:hAnsi="Arial" w:cs="Arial"/>
              </w:rPr>
              <w:t xml:space="preserve">(including the use of inadequate care-givers) or </w:t>
            </w:r>
          </w:p>
          <w:p w:rsidR="00BB250D" w:rsidRPr="00A44689" w:rsidRDefault="00BB250D" w:rsidP="000B2921">
            <w:pPr>
              <w:numPr>
                <w:ilvl w:val="2"/>
                <w:numId w:val="19"/>
              </w:numPr>
              <w:rPr>
                <w:rFonts w:ascii="Arial" w:hAnsi="Arial" w:cs="Arial"/>
              </w:rPr>
            </w:pPr>
            <w:proofErr w:type="gramStart"/>
            <w:r w:rsidRPr="00A44689">
              <w:rPr>
                <w:rFonts w:ascii="Arial" w:hAnsi="Arial" w:cs="Arial"/>
              </w:rPr>
              <w:t>ensure</w:t>
            </w:r>
            <w:proofErr w:type="gramEnd"/>
            <w:r w:rsidRPr="00A44689">
              <w:rPr>
                <w:rFonts w:ascii="Arial" w:hAnsi="Arial" w:cs="Arial"/>
              </w:rPr>
              <w:t xml:space="preserve"> access to appropriate medical care or treatment.  </w:t>
            </w:r>
          </w:p>
          <w:p w:rsidR="00BB250D" w:rsidRPr="00A44689" w:rsidRDefault="00BB250D" w:rsidP="000B2921">
            <w:pPr>
              <w:rPr>
                <w:rFonts w:ascii="Arial" w:hAnsi="Arial" w:cs="Arial"/>
              </w:rPr>
            </w:pPr>
            <w:r w:rsidRPr="00A44689">
              <w:rPr>
                <w:rFonts w:ascii="Arial" w:hAnsi="Arial" w:cs="Arial"/>
              </w:rPr>
              <w:t xml:space="preserve">It may also include neglect of, or unresponsiveness to, a child’s basic emotional needs. </w:t>
            </w:r>
          </w:p>
        </w:tc>
      </w:tr>
    </w:tbl>
    <w:p w:rsidR="00BB250D" w:rsidRDefault="00BB250D" w:rsidP="00BB250D">
      <w:pPr>
        <w:spacing w:after="0" w:line="240" w:lineRule="auto"/>
        <w:rPr>
          <w:rFonts w:ascii="Arial" w:eastAsia="Times New Roman" w:hAnsi="Arial" w:cs="Arial"/>
          <w:b/>
          <w:sz w:val="28"/>
          <w:szCs w:val="28"/>
          <w:lang w:eastAsia="en-GB"/>
        </w:rPr>
        <w:sectPr w:rsidR="00BB250D" w:rsidSect="008A7939">
          <w:headerReference w:type="default" r:id="rId10"/>
          <w:footerReference w:type="default" r:id="rId11"/>
          <w:pgSz w:w="11906" w:h="16838"/>
          <w:pgMar w:top="624" w:right="624" w:bottom="624" w:left="624" w:header="709" w:footer="709" w:gutter="0"/>
          <w:cols w:space="708"/>
          <w:docGrid w:linePitch="360"/>
        </w:sectPr>
      </w:pPr>
    </w:p>
    <w:p w:rsidR="00BB250D" w:rsidRDefault="00BB250D" w:rsidP="00BB250D">
      <w:pPr>
        <w:spacing w:after="0" w:line="240" w:lineRule="auto"/>
        <w:rPr>
          <w:rFonts w:ascii="Arial" w:eastAsia="Times New Roman" w:hAnsi="Arial" w:cs="Arial"/>
          <w:b/>
          <w:sz w:val="28"/>
          <w:szCs w:val="28"/>
          <w:lang w:eastAsia="en-GB"/>
        </w:rPr>
      </w:pPr>
      <w:r>
        <w:rPr>
          <w:rFonts w:ascii="Arial" w:hAnsi="Arial" w:cs="Arial"/>
          <w:b/>
          <w:noProof/>
          <w:sz w:val="28"/>
          <w:szCs w:val="28"/>
          <w:lang w:eastAsia="en-GB"/>
        </w:rPr>
        <w:lastRenderedPageBreak/>
        <w:pict>
          <v:shape id="_x0000_s1088" type="#_x0000_t202" style="position:absolute;margin-left:-17.95pt;margin-top:-30.05pt;width:117.75pt;height:56.25pt;z-index:251723776" fillcolor="black" strokecolor="#f2f2f2" strokeweight="3pt">
            <v:shadow on="t" type="perspective" color="#7f7f7f" opacity=".5" offset="1pt" offset2="-1pt"/>
            <v:textbox style="mso-next-textbox:#_x0000_s1088">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6</w:t>
                  </w:r>
                  <w:r w:rsidRPr="00D74723">
                    <w:rPr>
                      <w:rFonts w:ascii="Arial" w:hAnsi="Arial" w:cs="Arial"/>
                      <w:b/>
                      <w:sz w:val="28"/>
                      <w:szCs w:val="28"/>
                    </w:rPr>
                    <w:t xml:space="preserve">     </w:t>
                  </w:r>
                </w:p>
              </w:txbxContent>
            </v:textbox>
          </v:shape>
        </w:pict>
      </w:r>
      <w:r>
        <w:rPr>
          <w:rFonts w:ascii="Arial" w:eastAsia="Times New Roman" w:hAnsi="Arial" w:cs="Arial"/>
          <w:b/>
          <w:sz w:val="28"/>
          <w:szCs w:val="28"/>
          <w:lang w:eastAsia="en-GB"/>
        </w:rPr>
        <w:tab/>
      </w:r>
      <w:r>
        <w:rPr>
          <w:rFonts w:ascii="Arial" w:eastAsia="Times New Roman" w:hAnsi="Arial" w:cs="Arial"/>
          <w:b/>
          <w:sz w:val="28"/>
          <w:szCs w:val="28"/>
          <w:lang w:eastAsia="en-GB"/>
        </w:rPr>
        <w:tab/>
      </w:r>
      <w:r>
        <w:rPr>
          <w:rFonts w:ascii="Arial" w:eastAsia="Times New Roman" w:hAnsi="Arial" w:cs="Arial"/>
          <w:b/>
          <w:sz w:val="28"/>
          <w:szCs w:val="28"/>
          <w:lang w:eastAsia="en-GB"/>
        </w:rPr>
        <w:tab/>
        <w:t xml:space="preserve">      S</w:t>
      </w:r>
      <w:r w:rsidRPr="00453C73">
        <w:rPr>
          <w:rFonts w:ascii="Arial" w:eastAsia="Times New Roman" w:hAnsi="Arial" w:cs="Arial"/>
          <w:b/>
          <w:sz w:val="28"/>
          <w:szCs w:val="28"/>
          <w:lang w:eastAsia="en-GB"/>
        </w:rPr>
        <w:t xml:space="preserve">chool Risk Identification and Safety Plan </w:t>
      </w:r>
    </w:p>
    <w:p w:rsidR="00BB250D" w:rsidRDefault="00BB250D" w:rsidP="00BB250D">
      <w:pPr>
        <w:spacing w:after="0" w:line="240" w:lineRule="auto"/>
        <w:rPr>
          <w:rFonts w:ascii="Arial" w:eastAsia="Times New Roman" w:hAnsi="Arial" w:cs="Arial"/>
          <w:b/>
          <w:sz w:val="28"/>
          <w:szCs w:val="28"/>
          <w:lang w:eastAsia="en-GB"/>
        </w:rPr>
      </w:pPr>
    </w:p>
    <w:tbl>
      <w:tblPr>
        <w:tblpPr w:leftFromText="180" w:rightFromText="180" w:vertAnchor="text" w:horzAnchor="margin" w:tblpY="22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22"/>
        <w:gridCol w:w="1960"/>
        <w:gridCol w:w="244"/>
        <w:gridCol w:w="624"/>
        <w:gridCol w:w="967"/>
        <w:gridCol w:w="624"/>
        <w:gridCol w:w="248"/>
        <w:gridCol w:w="2006"/>
        <w:gridCol w:w="322"/>
        <w:gridCol w:w="720"/>
        <w:gridCol w:w="1080"/>
        <w:gridCol w:w="655"/>
        <w:gridCol w:w="236"/>
        <w:gridCol w:w="1083"/>
        <w:gridCol w:w="1134"/>
      </w:tblGrid>
      <w:tr w:rsidR="00BB250D" w:rsidRPr="00453C73" w:rsidTr="000B2921">
        <w:tc>
          <w:tcPr>
            <w:tcW w:w="1843" w:type="dxa"/>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Name</w:t>
            </w:r>
          </w:p>
        </w:tc>
        <w:tc>
          <w:tcPr>
            <w:tcW w:w="1422" w:type="dxa"/>
            <w:tcBorders>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960" w:type="dxa"/>
            <w:tcBorders>
              <w:left w:val="nil"/>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006" w:type="dxa"/>
            <w:tcBorders>
              <w:left w:val="nil"/>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3013" w:type="dxa"/>
            <w:gridSpan w:val="5"/>
            <w:tcBorders>
              <w:left w:val="nil"/>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3" w:type="dxa"/>
            <w:tcBorders>
              <w:left w:val="nil"/>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134" w:type="dxa"/>
            <w:tcBorders>
              <w:left w:val="nil"/>
              <w:bottom w:val="single" w:sz="4" w:space="0" w:color="auto"/>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r>
      <w:tr w:rsidR="00BB250D" w:rsidRPr="00453C73" w:rsidTr="000B2921">
        <w:tc>
          <w:tcPr>
            <w:tcW w:w="1843" w:type="dxa"/>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Date of Safety Plan</w:t>
            </w:r>
          </w:p>
        </w:tc>
        <w:tc>
          <w:tcPr>
            <w:tcW w:w="1422" w:type="dxa"/>
            <w:tcBorders>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960" w:type="dxa"/>
            <w:tcBorders>
              <w:left w:val="nil"/>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006" w:type="dxa"/>
            <w:tcBorders>
              <w:left w:val="nil"/>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3013" w:type="dxa"/>
            <w:gridSpan w:val="5"/>
            <w:tcBorders>
              <w:left w:val="nil"/>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3" w:type="dxa"/>
            <w:tcBorders>
              <w:left w:val="nil"/>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134" w:type="dxa"/>
            <w:tcBorders>
              <w:lef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r>
      <w:tr w:rsidR="00BB250D" w:rsidRPr="00453C73" w:rsidTr="000B2921">
        <w:trPr>
          <w:trHeight w:val="1218"/>
        </w:trPr>
        <w:tc>
          <w:tcPr>
            <w:tcW w:w="1843" w:type="dxa"/>
            <w:vMerge w:val="restart"/>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Safeguarding Issue Identified</w:t>
            </w:r>
          </w:p>
        </w:tc>
        <w:tc>
          <w:tcPr>
            <w:tcW w:w="1422" w:type="dxa"/>
            <w:vMerge w:val="restart"/>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Possible Impact</w:t>
            </w:r>
          </w:p>
        </w:tc>
        <w:tc>
          <w:tcPr>
            <w:tcW w:w="1960" w:type="dxa"/>
            <w:vMerge w:val="restart"/>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Current Management Issues</w:t>
            </w:r>
          </w:p>
        </w:tc>
        <w:tc>
          <w:tcPr>
            <w:tcW w:w="244" w:type="dxa"/>
            <w:tcBorders>
              <w:right w:val="nil"/>
            </w:tcBorders>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215" w:type="dxa"/>
            <w:gridSpan w:val="3"/>
            <w:tcBorders>
              <w:left w:val="nil"/>
              <w:right w:val="nil"/>
            </w:tcBorders>
          </w:tcPr>
          <w:p w:rsidR="00BB250D" w:rsidRPr="00453C73" w:rsidRDefault="00BB250D" w:rsidP="000B2921">
            <w:pPr>
              <w:spacing w:after="0" w:line="240" w:lineRule="auto"/>
              <w:rPr>
                <w:rFonts w:ascii="Arial" w:eastAsia="Times New Roman" w:hAnsi="Arial" w:cs="Arial"/>
                <w:lang w:eastAsia="en-GB"/>
              </w:rPr>
            </w:pPr>
            <w:r w:rsidRPr="00453C73">
              <w:rPr>
                <w:rFonts w:ascii="Arial" w:eastAsia="Times New Roman" w:hAnsi="Arial" w:cs="Arial"/>
                <w:b/>
                <w:sz w:val="24"/>
                <w:szCs w:val="24"/>
                <w:lang w:eastAsia="en-GB"/>
              </w:rPr>
              <w:t>Level of Risk</w:t>
            </w:r>
            <w:r w:rsidRPr="00453C73">
              <w:rPr>
                <w:rFonts w:ascii="Arial" w:eastAsia="Times New Roman" w:hAnsi="Arial" w:cs="Arial"/>
                <w:lang w:eastAsia="en-GB"/>
              </w:rPr>
              <w:t xml:space="preserve"> Assessment of risk with current control measures in place</w:t>
            </w:r>
          </w:p>
        </w:tc>
        <w:tc>
          <w:tcPr>
            <w:tcW w:w="248" w:type="dxa"/>
            <w:tcBorders>
              <w:left w:val="nil"/>
            </w:tcBorders>
          </w:tcPr>
          <w:p w:rsidR="00BB250D" w:rsidRPr="00453C73" w:rsidRDefault="00BB250D" w:rsidP="000B2921">
            <w:pPr>
              <w:spacing w:after="0" w:line="240" w:lineRule="auto"/>
              <w:jc w:val="center"/>
              <w:rPr>
                <w:rFonts w:ascii="Arial" w:eastAsia="Times New Roman" w:hAnsi="Arial" w:cs="Arial"/>
                <w:lang w:eastAsia="en-GB"/>
              </w:rPr>
            </w:pPr>
          </w:p>
        </w:tc>
        <w:tc>
          <w:tcPr>
            <w:tcW w:w="2006" w:type="dxa"/>
            <w:vMerge w:val="restart"/>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Additional Safeguarding Solutions</w:t>
            </w:r>
          </w:p>
        </w:tc>
        <w:tc>
          <w:tcPr>
            <w:tcW w:w="322" w:type="dxa"/>
            <w:tcBorders>
              <w:right w:val="nil"/>
            </w:tcBorders>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455" w:type="dxa"/>
            <w:gridSpan w:val="3"/>
            <w:tcBorders>
              <w:left w:val="nil"/>
              <w:right w:val="nil"/>
            </w:tcBorders>
            <w:shd w:val="clear" w:color="auto" w:fill="auto"/>
          </w:tcPr>
          <w:p w:rsidR="00BB250D" w:rsidRPr="00453C73" w:rsidRDefault="00BB250D" w:rsidP="000B2921">
            <w:pPr>
              <w:spacing w:after="0" w:line="240" w:lineRule="auto"/>
              <w:rPr>
                <w:rFonts w:ascii="Arial" w:eastAsia="Times New Roman" w:hAnsi="Arial" w:cs="Arial"/>
                <w:sz w:val="24"/>
                <w:szCs w:val="24"/>
                <w:lang w:eastAsia="en-GB"/>
              </w:rPr>
            </w:pPr>
            <w:r w:rsidRPr="00453C73">
              <w:rPr>
                <w:rFonts w:ascii="Arial" w:eastAsia="Times New Roman" w:hAnsi="Arial" w:cs="Arial"/>
                <w:b/>
                <w:sz w:val="24"/>
                <w:szCs w:val="24"/>
                <w:lang w:eastAsia="en-GB"/>
              </w:rPr>
              <w:t>New Level of Risk</w:t>
            </w:r>
            <w:r w:rsidRPr="00453C73">
              <w:rPr>
                <w:rFonts w:ascii="Arial" w:eastAsia="Times New Roman" w:hAnsi="Arial" w:cs="Arial"/>
                <w:sz w:val="24"/>
                <w:szCs w:val="24"/>
                <w:lang w:eastAsia="en-GB"/>
              </w:rPr>
              <w:t xml:space="preserve"> </w:t>
            </w:r>
          </w:p>
          <w:p w:rsidR="00BB250D" w:rsidRPr="00453C73" w:rsidRDefault="00BB250D" w:rsidP="000B2921">
            <w:pPr>
              <w:spacing w:after="0" w:line="240" w:lineRule="auto"/>
              <w:rPr>
                <w:rFonts w:ascii="Arial" w:eastAsia="Times New Roman" w:hAnsi="Arial" w:cs="Arial"/>
                <w:lang w:eastAsia="en-GB"/>
              </w:rPr>
            </w:pPr>
            <w:r w:rsidRPr="00453C73">
              <w:rPr>
                <w:rFonts w:ascii="Arial" w:eastAsia="Times New Roman" w:hAnsi="Arial" w:cs="Arial"/>
                <w:lang w:eastAsia="en-GB"/>
              </w:rPr>
              <w:t>Assessment of residual risk with all control measures in place.</w:t>
            </w:r>
          </w:p>
        </w:tc>
        <w:tc>
          <w:tcPr>
            <w:tcW w:w="236" w:type="dxa"/>
            <w:tcBorders>
              <w:left w:val="nil"/>
            </w:tcBorders>
            <w:shd w:val="clear" w:color="auto" w:fill="auto"/>
          </w:tcPr>
          <w:p w:rsidR="00BB250D" w:rsidRPr="00453C73" w:rsidRDefault="00BB250D" w:rsidP="000B2921">
            <w:pPr>
              <w:spacing w:after="0" w:line="240" w:lineRule="auto"/>
              <w:rPr>
                <w:rFonts w:ascii="Arial" w:eastAsia="Times New Roman" w:hAnsi="Arial" w:cs="Arial"/>
                <w:lang w:eastAsia="en-GB"/>
              </w:rPr>
            </w:pPr>
          </w:p>
        </w:tc>
        <w:tc>
          <w:tcPr>
            <w:tcW w:w="1083" w:type="dxa"/>
            <w:vMerge w:val="restart"/>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Target Date</w:t>
            </w:r>
          </w:p>
        </w:tc>
        <w:tc>
          <w:tcPr>
            <w:tcW w:w="1134" w:type="dxa"/>
            <w:vMerge w:val="restart"/>
          </w:tcPr>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Review Date</w:t>
            </w:r>
          </w:p>
        </w:tc>
      </w:tr>
      <w:tr w:rsidR="00BB250D" w:rsidRPr="00453C73" w:rsidTr="000B2921">
        <w:trPr>
          <w:cantSplit/>
          <w:trHeight w:val="1349"/>
        </w:trPr>
        <w:tc>
          <w:tcPr>
            <w:tcW w:w="1843" w:type="dxa"/>
            <w:vMerge/>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422" w:type="dxa"/>
            <w:vMerge/>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960" w:type="dxa"/>
            <w:vMerge/>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68" w:type="dxa"/>
            <w:gridSpan w:val="2"/>
            <w:textDirection w:val="btLr"/>
          </w:tcPr>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proofErr w:type="spellStart"/>
            <w:r w:rsidRPr="00594482">
              <w:rPr>
                <w:rFonts w:ascii="Arial" w:eastAsia="Times New Roman" w:hAnsi="Arial" w:cs="Arial"/>
                <w:sz w:val="20"/>
                <w:szCs w:val="20"/>
                <w:lang w:eastAsia="en-GB"/>
              </w:rPr>
              <w:t>Liklihood</w:t>
            </w:r>
            <w:proofErr w:type="spellEnd"/>
          </w:p>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967" w:type="dxa"/>
            <w:textDirection w:val="btLr"/>
          </w:tcPr>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72" w:type="dxa"/>
            <w:gridSpan w:val="2"/>
            <w:textDirection w:val="btLr"/>
          </w:tcPr>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2006" w:type="dxa"/>
            <w:vMerge/>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extDirection w:val="btLr"/>
          </w:tcPr>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proofErr w:type="spellStart"/>
            <w:r w:rsidRPr="00594482">
              <w:rPr>
                <w:rFonts w:ascii="Arial" w:eastAsia="Times New Roman" w:hAnsi="Arial" w:cs="Arial"/>
                <w:sz w:val="20"/>
                <w:szCs w:val="20"/>
                <w:lang w:eastAsia="en-GB"/>
              </w:rPr>
              <w:t>Liklihood</w:t>
            </w:r>
            <w:proofErr w:type="spellEnd"/>
          </w:p>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1080" w:type="dxa"/>
            <w:shd w:val="clear" w:color="auto" w:fill="auto"/>
            <w:textDirection w:val="btLr"/>
          </w:tcPr>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91" w:type="dxa"/>
            <w:gridSpan w:val="2"/>
            <w:shd w:val="clear" w:color="auto" w:fill="auto"/>
            <w:textDirection w:val="btLr"/>
          </w:tcPr>
          <w:p w:rsidR="00BB250D" w:rsidRPr="00594482" w:rsidRDefault="00BB250D" w:rsidP="000B2921">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1083" w:type="dxa"/>
            <w:vMerge/>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134" w:type="dxa"/>
            <w:vMerge/>
          </w:tcPr>
          <w:p w:rsidR="00BB250D" w:rsidRPr="00453C73" w:rsidRDefault="00BB250D" w:rsidP="000B2921">
            <w:pPr>
              <w:spacing w:after="0" w:line="240" w:lineRule="auto"/>
              <w:jc w:val="center"/>
              <w:rPr>
                <w:rFonts w:ascii="Arial" w:eastAsia="Times New Roman" w:hAnsi="Arial" w:cs="Arial"/>
                <w:b/>
                <w:sz w:val="28"/>
                <w:szCs w:val="28"/>
                <w:lang w:eastAsia="en-GB"/>
              </w:rPr>
            </w:pPr>
          </w:p>
        </w:tc>
      </w:tr>
      <w:tr w:rsidR="00BB250D" w:rsidRPr="00453C73" w:rsidTr="000B2921">
        <w:trPr>
          <w:trHeight w:val="803"/>
        </w:trPr>
        <w:tc>
          <w:tcPr>
            <w:tcW w:w="1843" w:type="dxa"/>
          </w:tcPr>
          <w:p w:rsidR="00BB250D" w:rsidRDefault="00BB250D" w:rsidP="000B2921">
            <w:pPr>
              <w:spacing w:after="0" w:line="240" w:lineRule="auto"/>
              <w:rPr>
                <w:rFonts w:ascii="Arial" w:eastAsia="Times New Roman" w:hAnsi="Arial" w:cs="Arial"/>
                <w:b/>
                <w:sz w:val="28"/>
                <w:szCs w:val="28"/>
                <w:lang w:eastAsia="en-GB"/>
              </w:rPr>
            </w:pPr>
          </w:p>
          <w:p w:rsidR="00BB250D" w:rsidRPr="00453C73" w:rsidRDefault="00BB250D" w:rsidP="000B2921">
            <w:pPr>
              <w:spacing w:after="0" w:line="240" w:lineRule="auto"/>
              <w:rPr>
                <w:rFonts w:ascii="Arial" w:eastAsia="Times New Roman" w:hAnsi="Arial" w:cs="Arial"/>
                <w:b/>
                <w:sz w:val="28"/>
                <w:szCs w:val="28"/>
                <w:lang w:eastAsia="en-GB"/>
              </w:rPr>
            </w:pPr>
          </w:p>
        </w:tc>
        <w:tc>
          <w:tcPr>
            <w:tcW w:w="1422"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960"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967" w:type="dxa"/>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006"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3"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134"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r>
      <w:tr w:rsidR="00BB250D" w:rsidRPr="00453C73" w:rsidTr="000B2921">
        <w:tc>
          <w:tcPr>
            <w:tcW w:w="1843" w:type="dxa"/>
          </w:tcPr>
          <w:p w:rsidR="00BB250D" w:rsidRDefault="00BB250D" w:rsidP="000B2921">
            <w:pPr>
              <w:spacing w:after="0" w:line="240" w:lineRule="auto"/>
              <w:rPr>
                <w:rFonts w:ascii="Arial" w:eastAsia="Times New Roman" w:hAnsi="Arial" w:cs="Arial"/>
                <w:b/>
                <w:sz w:val="28"/>
                <w:szCs w:val="28"/>
                <w:lang w:eastAsia="en-GB"/>
              </w:rPr>
            </w:pPr>
          </w:p>
          <w:p w:rsidR="00BB250D" w:rsidRPr="00453C73" w:rsidRDefault="00BB250D" w:rsidP="000B2921">
            <w:pPr>
              <w:spacing w:after="0" w:line="240" w:lineRule="auto"/>
              <w:rPr>
                <w:rFonts w:ascii="Arial" w:eastAsia="Times New Roman" w:hAnsi="Arial" w:cs="Arial"/>
                <w:b/>
                <w:sz w:val="28"/>
                <w:szCs w:val="28"/>
                <w:lang w:eastAsia="en-GB"/>
              </w:rPr>
            </w:pPr>
          </w:p>
        </w:tc>
        <w:tc>
          <w:tcPr>
            <w:tcW w:w="1422"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960"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967" w:type="dxa"/>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006"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3"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134"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r>
      <w:tr w:rsidR="00BB250D" w:rsidRPr="00453C73" w:rsidTr="000B2921">
        <w:tc>
          <w:tcPr>
            <w:tcW w:w="1843" w:type="dxa"/>
          </w:tcPr>
          <w:p w:rsidR="00BB250D" w:rsidRDefault="00BB250D" w:rsidP="000B2921">
            <w:pPr>
              <w:spacing w:after="0" w:line="240" w:lineRule="auto"/>
              <w:rPr>
                <w:rFonts w:ascii="Arial" w:eastAsia="Times New Roman" w:hAnsi="Arial" w:cs="Arial"/>
                <w:b/>
                <w:sz w:val="28"/>
                <w:szCs w:val="28"/>
                <w:lang w:eastAsia="en-GB"/>
              </w:rPr>
            </w:pPr>
          </w:p>
          <w:p w:rsidR="00BB250D" w:rsidRPr="00453C73" w:rsidRDefault="00BB250D" w:rsidP="000B2921">
            <w:pPr>
              <w:spacing w:after="0" w:line="240" w:lineRule="auto"/>
              <w:rPr>
                <w:rFonts w:ascii="Arial" w:eastAsia="Times New Roman" w:hAnsi="Arial" w:cs="Arial"/>
                <w:b/>
                <w:sz w:val="28"/>
                <w:szCs w:val="28"/>
                <w:lang w:eastAsia="en-GB"/>
              </w:rPr>
            </w:pPr>
          </w:p>
        </w:tc>
        <w:tc>
          <w:tcPr>
            <w:tcW w:w="1422"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960"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967" w:type="dxa"/>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2006"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083"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c>
          <w:tcPr>
            <w:tcW w:w="1134" w:type="dxa"/>
          </w:tcPr>
          <w:p w:rsidR="00BB250D" w:rsidRPr="00453C73" w:rsidRDefault="00BB250D" w:rsidP="000B2921">
            <w:pPr>
              <w:spacing w:after="0" w:line="240" w:lineRule="auto"/>
              <w:jc w:val="center"/>
              <w:rPr>
                <w:rFonts w:ascii="Arial" w:eastAsia="Times New Roman" w:hAnsi="Arial" w:cs="Arial"/>
                <w:b/>
                <w:sz w:val="28"/>
                <w:szCs w:val="28"/>
                <w:lang w:eastAsia="en-GB"/>
              </w:rPr>
            </w:pPr>
          </w:p>
        </w:tc>
      </w:tr>
    </w:tbl>
    <w:p w:rsidR="00BB250D" w:rsidRDefault="00BB250D" w:rsidP="00BB250D">
      <w:pPr>
        <w:spacing w:after="0" w:line="240" w:lineRule="auto"/>
        <w:rPr>
          <w:rFonts w:ascii="Arial" w:eastAsia="Times New Roman" w:hAnsi="Arial" w:cs="Arial"/>
          <w:b/>
          <w:sz w:val="28"/>
          <w:szCs w:val="28"/>
          <w:lang w:eastAsia="en-GB"/>
        </w:rPr>
      </w:pPr>
    </w:p>
    <w:tbl>
      <w:tblPr>
        <w:tblpPr w:leftFromText="180" w:rightFromText="180" w:vertAnchor="text" w:horzAnchor="margin" w:tblpY="4"/>
        <w:tblW w:w="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665"/>
        <w:gridCol w:w="1726"/>
        <w:gridCol w:w="1237"/>
        <w:gridCol w:w="1409"/>
      </w:tblGrid>
      <w:tr w:rsidR="00BB250D" w:rsidRPr="00453C73" w:rsidTr="000B2921">
        <w:trPr>
          <w:trHeight w:val="259"/>
        </w:trPr>
        <w:tc>
          <w:tcPr>
            <w:tcW w:w="832" w:type="dxa"/>
            <w:vMerge w:val="restart"/>
            <w:textDirection w:val="btLr"/>
          </w:tcPr>
          <w:p w:rsidR="00BB250D" w:rsidRPr="00453C73" w:rsidRDefault="00BB250D" w:rsidP="000B2921">
            <w:pPr>
              <w:spacing w:after="0" w:line="240" w:lineRule="auto"/>
              <w:ind w:left="113" w:right="113"/>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Likelihood</w:t>
            </w:r>
          </w:p>
          <w:p w:rsidR="00BB250D" w:rsidRPr="00453C73" w:rsidRDefault="00BB250D" w:rsidP="000B2921">
            <w:pPr>
              <w:spacing w:after="0" w:line="240" w:lineRule="auto"/>
              <w:ind w:left="113" w:right="113"/>
              <w:rPr>
                <w:rFonts w:ascii="Berlin Sans FB" w:eastAsia="Times New Roman" w:hAnsi="Berlin Sans FB"/>
                <w:b/>
                <w:sz w:val="24"/>
                <w:szCs w:val="24"/>
                <w:lang w:eastAsia="en-GB"/>
              </w:rPr>
            </w:pPr>
          </w:p>
        </w:tc>
        <w:tc>
          <w:tcPr>
            <w:tcW w:w="1665"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c>
          <w:tcPr>
            <w:tcW w:w="1726"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c>
          <w:tcPr>
            <w:tcW w:w="123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c>
          <w:tcPr>
            <w:tcW w:w="140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9</w:t>
            </w:r>
          </w:p>
        </w:tc>
      </w:tr>
      <w:tr w:rsidR="00BB250D" w:rsidRPr="00453C73" w:rsidTr="000B2921">
        <w:trPr>
          <w:trHeight w:val="279"/>
        </w:trPr>
        <w:tc>
          <w:tcPr>
            <w:tcW w:w="832" w:type="dxa"/>
            <w:vMerge/>
          </w:tcPr>
          <w:p w:rsidR="00BB250D" w:rsidRPr="00453C73" w:rsidRDefault="00BB250D" w:rsidP="000B2921">
            <w:pPr>
              <w:spacing w:after="0" w:line="240" w:lineRule="auto"/>
              <w:rPr>
                <w:rFonts w:ascii="Berlin Sans FB" w:eastAsia="Times New Roman" w:hAnsi="Berlin Sans FB"/>
                <w:sz w:val="24"/>
                <w:szCs w:val="24"/>
                <w:lang w:eastAsia="en-GB"/>
              </w:rPr>
            </w:pPr>
          </w:p>
        </w:tc>
        <w:tc>
          <w:tcPr>
            <w:tcW w:w="1665"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726"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23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4</w:t>
            </w:r>
          </w:p>
        </w:tc>
        <w:tc>
          <w:tcPr>
            <w:tcW w:w="140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r>
      <w:tr w:rsidR="00BB250D" w:rsidRPr="00453C73" w:rsidTr="000B2921">
        <w:trPr>
          <w:trHeight w:val="298"/>
        </w:trPr>
        <w:tc>
          <w:tcPr>
            <w:tcW w:w="832" w:type="dxa"/>
            <w:vMerge/>
          </w:tcPr>
          <w:p w:rsidR="00BB250D" w:rsidRPr="00453C73" w:rsidRDefault="00BB250D" w:rsidP="000B2921">
            <w:pPr>
              <w:spacing w:after="0" w:line="240" w:lineRule="auto"/>
              <w:rPr>
                <w:rFonts w:ascii="Berlin Sans FB" w:eastAsia="Times New Roman" w:hAnsi="Berlin Sans FB"/>
                <w:sz w:val="24"/>
                <w:szCs w:val="24"/>
                <w:lang w:eastAsia="en-GB"/>
              </w:rPr>
            </w:pPr>
          </w:p>
        </w:tc>
        <w:tc>
          <w:tcPr>
            <w:tcW w:w="1665"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726"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1</w:t>
            </w:r>
          </w:p>
        </w:tc>
        <w:tc>
          <w:tcPr>
            <w:tcW w:w="123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40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r>
      <w:tr w:rsidR="00BB250D" w:rsidRPr="00453C73" w:rsidTr="000B2921">
        <w:trPr>
          <w:trHeight w:val="298"/>
        </w:trPr>
        <w:tc>
          <w:tcPr>
            <w:tcW w:w="832" w:type="dxa"/>
            <w:vMerge/>
          </w:tcPr>
          <w:p w:rsidR="00BB250D" w:rsidRPr="00453C73" w:rsidRDefault="00BB250D" w:rsidP="000B2921">
            <w:pPr>
              <w:spacing w:after="0" w:line="240" w:lineRule="auto"/>
              <w:rPr>
                <w:rFonts w:ascii="Berlin Sans FB" w:eastAsia="Times New Roman" w:hAnsi="Berlin Sans FB"/>
                <w:sz w:val="24"/>
                <w:szCs w:val="24"/>
                <w:lang w:eastAsia="en-GB"/>
              </w:rPr>
            </w:pPr>
          </w:p>
        </w:tc>
        <w:tc>
          <w:tcPr>
            <w:tcW w:w="1665" w:type="dxa"/>
          </w:tcPr>
          <w:p w:rsidR="00BB250D" w:rsidRPr="00453C73" w:rsidRDefault="00BB250D" w:rsidP="000B2921">
            <w:pPr>
              <w:spacing w:after="0" w:line="240" w:lineRule="auto"/>
              <w:jc w:val="center"/>
              <w:rPr>
                <w:rFonts w:ascii="Arial" w:eastAsia="Times New Roman" w:hAnsi="Arial" w:cs="Arial"/>
                <w:sz w:val="24"/>
                <w:szCs w:val="24"/>
                <w:lang w:eastAsia="en-GB"/>
              </w:rPr>
            </w:pPr>
          </w:p>
        </w:tc>
        <w:tc>
          <w:tcPr>
            <w:tcW w:w="1726"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23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407" w:type="dxa"/>
          </w:tcPr>
          <w:p w:rsidR="00BB250D" w:rsidRPr="00453C73" w:rsidRDefault="00BB250D" w:rsidP="000B2921">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r>
      <w:tr w:rsidR="00BB250D" w:rsidRPr="00453C73" w:rsidTr="000B2921">
        <w:trPr>
          <w:trHeight w:val="650"/>
        </w:trPr>
        <w:tc>
          <w:tcPr>
            <w:tcW w:w="832" w:type="dxa"/>
            <w:vMerge/>
          </w:tcPr>
          <w:p w:rsidR="00BB250D" w:rsidRPr="00453C73" w:rsidRDefault="00BB250D" w:rsidP="000B2921">
            <w:pPr>
              <w:spacing w:after="0" w:line="240" w:lineRule="auto"/>
              <w:rPr>
                <w:rFonts w:ascii="Berlin Sans FB" w:eastAsia="Times New Roman" w:hAnsi="Berlin Sans FB"/>
                <w:sz w:val="24"/>
                <w:szCs w:val="24"/>
                <w:lang w:eastAsia="en-GB"/>
              </w:rPr>
            </w:pPr>
          </w:p>
        </w:tc>
        <w:tc>
          <w:tcPr>
            <w:tcW w:w="6037" w:type="dxa"/>
            <w:gridSpan w:val="4"/>
          </w:tcPr>
          <w:p w:rsidR="00BB250D" w:rsidRPr="00453C73" w:rsidRDefault="00BB250D" w:rsidP="000B2921">
            <w:pPr>
              <w:spacing w:after="0" w:line="240" w:lineRule="auto"/>
              <w:jc w:val="center"/>
              <w:rPr>
                <w:rFonts w:ascii="Arial" w:eastAsia="Times New Roman" w:hAnsi="Arial" w:cs="Arial"/>
                <w:b/>
                <w:sz w:val="24"/>
                <w:szCs w:val="24"/>
                <w:lang w:eastAsia="en-GB"/>
              </w:rPr>
            </w:pPr>
          </w:p>
          <w:p w:rsidR="00BB250D" w:rsidRPr="00453C73" w:rsidRDefault="00BB250D" w:rsidP="000B2921">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Impact</w:t>
            </w:r>
          </w:p>
          <w:p w:rsidR="00BB250D" w:rsidRPr="00453C73" w:rsidRDefault="00BB250D" w:rsidP="000B2921">
            <w:pPr>
              <w:spacing w:after="0" w:line="240" w:lineRule="auto"/>
              <w:jc w:val="center"/>
              <w:rPr>
                <w:rFonts w:ascii="Arial" w:eastAsia="Times New Roman" w:hAnsi="Arial" w:cs="Arial"/>
                <w:b/>
                <w:sz w:val="24"/>
                <w:szCs w:val="24"/>
                <w:lang w:eastAsia="en-GB"/>
              </w:rPr>
            </w:pPr>
          </w:p>
        </w:tc>
      </w:tr>
    </w:tbl>
    <w:p w:rsidR="00BB250D" w:rsidRDefault="00BB250D" w:rsidP="00BB250D">
      <w:pPr>
        <w:spacing w:after="0" w:line="240" w:lineRule="auto"/>
        <w:rPr>
          <w:rFonts w:ascii="Arial" w:eastAsia="Times New Roman" w:hAnsi="Arial" w:cs="Arial"/>
          <w:b/>
          <w:sz w:val="28"/>
          <w:szCs w:val="28"/>
          <w:lang w:eastAsia="en-GB"/>
        </w:rPr>
      </w:pPr>
    </w:p>
    <w:p w:rsidR="00BB250D" w:rsidRPr="00453C73" w:rsidRDefault="00BB250D" w:rsidP="00BB250D">
      <w:pPr>
        <w:spacing w:after="0" w:line="240" w:lineRule="auto"/>
        <w:rPr>
          <w:rFonts w:ascii="Berlin Sans FB" w:eastAsia="Times New Roman" w:hAnsi="Berlin Sans FB"/>
          <w:sz w:val="24"/>
          <w:szCs w:val="24"/>
          <w:lang w:eastAsia="en-GB"/>
        </w:rPr>
      </w:pPr>
    </w:p>
    <w:p w:rsidR="00BB250D" w:rsidRDefault="00BB250D" w:rsidP="00BB250D">
      <w:pPr>
        <w:spacing w:after="0" w:line="240" w:lineRule="auto"/>
        <w:rPr>
          <w:rFonts w:ascii="Berlin Sans FB" w:eastAsia="Times New Roman" w:hAnsi="Berlin Sans FB"/>
          <w:sz w:val="24"/>
          <w:szCs w:val="24"/>
          <w:lang w:eastAsia="en-GB"/>
        </w:rPr>
      </w:pPr>
      <w:r>
        <w:rPr>
          <w:rFonts w:ascii="Berlin Sans FB" w:eastAsia="Times New Roman" w:hAnsi="Berlin Sans FB"/>
          <w:sz w:val="24"/>
          <w:szCs w:val="24"/>
          <w:lang w:eastAsia="en-GB"/>
        </w:rPr>
        <w:t xml:space="preserve">                                      </w:t>
      </w:r>
    </w:p>
    <w:p w:rsidR="00BB250D" w:rsidRDefault="00BB250D" w:rsidP="00BB250D">
      <w:pPr>
        <w:spacing w:after="0" w:line="240" w:lineRule="auto"/>
        <w:rPr>
          <w:rFonts w:ascii="Berlin Sans FB" w:eastAsia="Times New Roman" w:hAnsi="Berlin Sans FB"/>
          <w:sz w:val="24"/>
          <w:szCs w:val="24"/>
          <w:lang w:eastAsia="en-GB"/>
        </w:rPr>
      </w:pPr>
    </w:p>
    <w:p w:rsidR="00BB250D" w:rsidRDefault="00BB250D" w:rsidP="00BB250D">
      <w:pPr>
        <w:spacing w:after="0" w:line="240" w:lineRule="auto"/>
        <w:rPr>
          <w:rFonts w:ascii="Berlin Sans FB" w:eastAsia="Times New Roman" w:hAnsi="Berlin Sans FB"/>
          <w:sz w:val="24"/>
          <w:szCs w:val="24"/>
          <w:lang w:eastAsia="en-GB"/>
        </w:rPr>
      </w:pPr>
    </w:p>
    <w:p w:rsidR="00BB250D" w:rsidRDefault="00BB250D" w:rsidP="00BB250D">
      <w:pPr>
        <w:spacing w:after="0" w:line="240" w:lineRule="auto"/>
        <w:rPr>
          <w:rFonts w:ascii="Berlin Sans FB" w:eastAsia="Times New Roman" w:hAnsi="Berlin Sans FB"/>
          <w:sz w:val="24"/>
          <w:szCs w:val="24"/>
          <w:lang w:eastAsia="en-GB"/>
        </w:rPr>
      </w:pPr>
    </w:p>
    <w:p w:rsidR="00BB250D" w:rsidRPr="0072248B" w:rsidRDefault="00BB250D" w:rsidP="00BB250D">
      <w:pPr>
        <w:spacing w:after="0" w:line="240" w:lineRule="auto"/>
        <w:rPr>
          <w:rFonts w:ascii="Berlin Sans FB" w:eastAsia="Times New Roman" w:hAnsi="Berlin Sans FB"/>
          <w:sz w:val="24"/>
          <w:szCs w:val="24"/>
          <w:lang w:eastAsia="en-GB"/>
        </w:rPr>
        <w:sectPr w:rsidR="00BB250D" w:rsidRPr="0072248B" w:rsidSect="008A7939">
          <w:pgSz w:w="16838" w:h="11906" w:orient="landscape"/>
          <w:pgMar w:top="624" w:right="624" w:bottom="624" w:left="624" w:header="709" w:footer="709" w:gutter="0"/>
          <w:cols w:space="708"/>
          <w:docGrid w:linePitch="360"/>
        </w:sectPr>
      </w:pPr>
      <w:r>
        <w:rPr>
          <w:rFonts w:ascii="Berlin Sans FB" w:eastAsia="Times New Roman" w:hAnsi="Berlin Sans FB"/>
          <w:sz w:val="24"/>
          <w:szCs w:val="24"/>
          <w:lang w:eastAsia="en-GB"/>
        </w:rPr>
        <w:t xml:space="preserve">                                                        </w:t>
      </w:r>
      <w:r w:rsidRPr="00453C73">
        <w:rPr>
          <w:rFonts w:ascii="Berlin Sans FB" w:eastAsia="Times New Roman" w:hAnsi="Berlin Sans FB"/>
          <w:sz w:val="24"/>
          <w:szCs w:val="24"/>
          <w:lang w:eastAsia="en-GB"/>
        </w:rPr>
        <w:t>Signed</w:t>
      </w:r>
      <w:r>
        <w:rPr>
          <w:rFonts w:ascii="Berlin Sans FB" w:eastAsia="Times New Roman" w:hAnsi="Berlin Sans FB"/>
          <w:sz w:val="24"/>
          <w:szCs w:val="24"/>
          <w:lang w:eastAsia="en-GB"/>
        </w:rPr>
        <w:t xml:space="preserve"> ____________________</w:t>
      </w:r>
    </w:p>
    <w:p w:rsidR="00BB250D" w:rsidRPr="00453C73" w:rsidRDefault="00BB250D" w:rsidP="00BB250D">
      <w:pPr>
        <w:spacing w:after="0"/>
        <w:rPr>
          <w:vanish/>
        </w:rPr>
      </w:pPr>
      <w:r>
        <w:rPr>
          <w:noProof/>
          <w:lang w:eastAsia="en-GB"/>
        </w:rPr>
        <w:lastRenderedPageBreak/>
        <w:pict>
          <v:shape id="_x0000_s1093" type="#_x0000_t202" style="position:absolute;margin-left:2.55pt;margin-top:-35.3pt;width:117.75pt;height:56.25pt;z-index:251728896" fillcolor="black" strokecolor="#f2f2f2" strokeweight="3pt">
            <v:shadow on="t" type="perspective" color="#7f7f7f" opacity=".5" offset="1pt" offset2="-1pt"/>
            <v:textbox style="mso-next-textbox:#_x0000_s1093">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7</w:t>
                  </w:r>
                  <w:r w:rsidRPr="00D74723">
                    <w:rPr>
                      <w:rFonts w:ascii="Arial" w:hAnsi="Arial" w:cs="Arial"/>
                      <w:b/>
                      <w:sz w:val="28"/>
                      <w:szCs w:val="28"/>
                    </w:rPr>
                    <w:t xml:space="preserve">     </w:t>
                  </w:r>
                </w:p>
              </w:txbxContent>
            </v:textbox>
          </v:shape>
        </w:pict>
      </w:r>
    </w:p>
    <w:p w:rsidR="00BB250D" w:rsidRDefault="00BB250D" w:rsidP="00BB250D">
      <w:pPr>
        <w:rPr>
          <w:rFonts w:ascii="Arial" w:hAnsi="Arial" w:cs="Arial"/>
          <w:b/>
          <w:sz w:val="28"/>
          <w:szCs w:val="28"/>
        </w:rPr>
      </w:pPr>
    </w:p>
    <w:tbl>
      <w:tblPr>
        <w:tblpPr w:leftFromText="180" w:rightFromText="180" w:vertAnchor="text" w:horzAnchor="margin" w:tblpY="225"/>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tblPr>
      <w:tblGrid>
        <w:gridCol w:w="3544"/>
        <w:gridCol w:w="2693"/>
        <w:gridCol w:w="1630"/>
        <w:gridCol w:w="2623"/>
      </w:tblGrid>
      <w:tr w:rsidR="00BB250D" w:rsidRPr="005F6061" w:rsidTr="000B2921">
        <w:tc>
          <w:tcPr>
            <w:tcW w:w="3544" w:type="dxa"/>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Police Reference Number</w:t>
            </w:r>
          </w:p>
        </w:tc>
        <w:tc>
          <w:tcPr>
            <w:tcW w:w="2693" w:type="dxa"/>
            <w:shd w:val="clear" w:color="auto" w:fill="auto"/>
          </w:tcPr>
          <w:p w:rsidR="00BB250D" w:rsidRPr="005F6061" w:rsidRDefault="00BB250D" w:rsidP="000B2921">
            <w:pPr>
              <w:rPr>
                <w:rFonts w:ascii="Arial" w:hAnsi="Arial" w:cs="Arial"/>
                <w:color w:val="0000FF"/>
                <w:sz w:val="28"/>
                <w:szCs w:val="28"/>
              </w:rPr>
            </w:pPr>
          </w:p>
        </w:tc>
        <w:tc>
          <w:tcPr>
            <w:tcW w:w="1630" w:type="dxa"/>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Date</w:t>
            </w:r>
          </w:p>
        </w:tc>
        <w:tc>
          <w:tcPr>
            <w:tcW w:w="2623" w:type="dxa"/>
            <w:shd w:val="clear" w:color="auto" w:fill="auto"/>
          </w:tcPr>
          <w:p w:rsidR="00BB250D" w:rsidRPr="005F6061" w:rsidRDefault="00BB250D" w:rsidP="000B2921">
            <w:pPr>
              <w:rPr>
                <w:rFonts w:ascii="Arial" w:hAnsi="Arial" w:cs="Arial"/>
                <w:color w:val="0000FF"/>
                <w:sz w:val="28"/>
                <w:szCs w:val="28"/>
              </w:rPr>
            </w:pPr>
          </w:p>
        </w:tc>
      </w:tr>
      <w:tr w:rsidR="00BB250D" w:rsidRPr="005F6061" w:rsidTr="000B2921">
        <w:tc>
          <w:tcPr>
            <w:tcW w:w="3544" w:type="dxa"/>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 xml:space="preserve">Child’s name and age &amp; DOB </w:t>
            </w:r>
          </w:p>
        </w:tc>
        <w:tc>
          <w:tcPr>
            <w:tcW w:w="6946" w:type="dxa"/>
            <w:gridSpan w:val="3"/>
            <w:shd w:val="clear" w:color="auto" w:fill="auto"/>
          </w:tcPr>
          <w:p w:rsidR="00BB250D" w:rsidRPr="005F6061" w:rsidRDefault="00BB250D" w:rsidP="000B2921">
            <w:pPr>
              <w:rPr>
                <w:rFonts w:ascii="Arial" w:hAnsi="Arial" w:cs="Arial"/>
                <w:color w:val="0000FF"/>
                <w:sz w:val="28"/>
                <w:szCs w:val="28"/>
              </w:rPr>
            </w:pPr>
          </w:p>
        </w:tc>
      </w:tr>
      <w:tr w:rsidR="00BB250D" w:rsidRPr="005F6061" w:rsidTr="000B2921">
        <w:tc>
          <w:tcPr>
            <w:tcW w:w="3544" w:type="dxa"/>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Date and time of incident</w:t>
            </w: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 xml:space="preserve">Address </w:t>
            </w:r>
          </w:p>
        </w:tc>
        <w:tc>
          <w:tcPr>
            <w:tcW w:w="6946" w:type="dxa"/>
            <w:gridSpan w:val="3"/>
            <w:shd w:val="clear" w:color="auto" w:fill="auto"/>
          </w:tcPr>
          <w:p w:rsidR="00BB250D" w:rsidRPr="005F6061" w:rsidRDefault="00BB250D" w:rsidP="000B2921">
            <w:pPr>
              <w:rPr>
                <w:rFonts w:ascii="Arial" w:hAnsi="Arial" w:cs="Arial"/>
                <w:color w:val="0000FF"/>
                <w:sz w:val="28"/>
                <w:szCs w:val="28"/>
              </w:rPr>
            </w:pPr>
          </w:p>
        </w:tc>
      </w:tr>
      <w:tr w:rsidR="00BB250D" w:rsidRPr="005F6061" w:rsidTr="000B2921">
        <w:tc>
          <w:tcPr>
            <w:tcW w:w="10490" w:type="dxa"/>
            <w:gridSpan w:val="4"/>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 xml:space="preserve">Circumstances of incident </w:t>
            </w: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p>
        </w:tc>
      </w:tr>
      <w:tr w:rsidR="00BB250D" w:rsidRPr="005F6061" w:rsidTr="000B2921">
        <w:tc>
          <w:tcPr>
            <w:tcW w:w="10490" w:type="dxa"/>
            <w:gridSpan w:val="4"/>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 xml:space="preserve">Additional school  information including other Operation Encompass calls </w:t>
            </w: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p>
          <w:p w:rsidR="00BB250D" w:rsidRPr="005F6061" w:rsidRDefault="00BB250D" w:rsidP="000B2921">
            <w:pPr>
              <w:rPr>
                <w:rFonts w:ascii="Arial" w:hAnsi="Arial" w:cs="Arial"/>
                <w:color w:val="1F497D"/>
                <w:sz w:val="28"/>
                <w:szCs w:val="28"/>
              </w:rPr>
            </w:pPr>
          </w:p>
        </w:tc>
      </w:tr>
      <w:tr w:rsidR="00BB250D" w:rsidRPr="005F6061" w:rsidTr="000B2921">
        <w:trPr>
          <w:trHeight w:val="3573"/>
        </w:trPr>
        <w:tc>
          <w:tcPr>
            <w:tcW w:w="10490" w:type="dxa"/>
            <w:gridSpan w:val="4"/>
            <w:shd w:val="clear" w:color="auto" w:fill="auto"/>
          </w:tcPr>
          <w:p w:rsidR="00BB250D" w:rsidRPr="005F6061" w:rsidRDefault="00BB250D" w:rsidP="000B2921">
            <w:pPr>
              <w:rPr>
                <w:rFonts w:ascii="Arial" w:hAnsi="Arial" w:cs="Arial"/>
                <w:color w:val="1F497D"/>
                <w:sz w:val="28"/>
                <w:szCs w:val="28"/>
              </w:rPr>
            </w:pPr>
            <w:r w:rsidRPr="005F6061">
              <w:rPr>
                <w:rFonts w:ascii="Arial" w:hAnsi="Arial" w:cs="Arial"/>
                <w:color w:val="1F497D"/>
                <w:sz w:val="28"/>
                <w:szCs w:val="28"/>
              </w:rPr>
              <w:t xml:space="preserve">Actions taken and Impact </w:t>
            </w:r>
          </w:p>
          <w:p w:rsidR="00BB250D" w:rsidRPr="005F6061" w:rsidRDefault="00BB250D" w:rsidP="000B2921">
            <w:pPr>
              <w:rPr>
                <w:rFonts w:ascii="Arial" w:hAnsi="Arial" w:cs="Arial"/>
                <w:color w:val="1F497D"/>
                <w:sz w:val="28"/>
                <w:szCs w:val="28"/>
              </w:rPr>
            </w:pPr>
            <w:r>
              <w:rPr>
                <w:b/>
                <w:noProof/>
                <w:sz w:val="28"/>
                <w:szCs w:val="28"/>
                <w:lang w:eastAsia="en-GB"/>
              </w:rPr>
              <w:drawing>
                <wp:anchor distT="0" distB="0" distL="114300" distR="114300" simplePos="0" relativeHeight="251730944" behindDoc="1" locked="0" layoutInCell="1" allowOverlap="1">
                  <wp:simplePos x="0" y="0"/>
                  <wp:positionH relativeFrom="column">
                    <wp:posOffset>-45720</wp:posOffset>
                  </wp:positionH>
                  <wp:positionV relativeFrom="paragraph">
                    <wp:posOffset>1837690</wp:posOffset>
                  </wp:positionV>
                  <wp:extent cx="2583815" cy="612140"/>
                  <wp:effectExtent l="19050" t="0" r="6985" b="0"/>
                  <wp:wrapNone/>
                  <wp:docPr id="71" name="Picture 71" descr="intouc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touch_v1"/>
                          <pic:cNvPicPr>
                            <a:picLocks noChangeAspect="1" noChangeArrowheads="1"/>
                          </pic:cNvPicPr>
                        </pic:nvPicPr>
                        <pic:blipFill>
                          <a:blip r:embed="rId12" cstate="print"/>
                          <a:srcRect/>
                          <a:stretch>
                            <a:fillRect/>
                          </a:stretch>
                        </pic:blipFill>
                        <pic:spPr bwMode="auto">
                          <a:xfrm>
                            <a:off x="0" y="0"/>
                            <a:ext cx="2583815" cy="612140"/>
                          </a:xfrm>
                          <a:prstGeom prst="rect">
                            <a:avLst/>
                          </a:prstGeom>
                          <a:noFill/>
                          <a:ln w="9525">
                            <a:noFill/>
                            <a:miter lim="800000"/>
                            <a:headEnd/>
                            <a:tailEnd/>
                          </a:ln>
                        </pic:spPr>
                      </pic:pic>
                    </a:graphicData>
                  </a:graphic>
                </wp:anchor>
              </w:drawing>
            </w:r>
          </w:p>
        </w:tc>
      </w:tr>
    </w:tbl>
    <w:p w:rsidR="00BB250D" w:rsidRPr="00B076D3" w:rsidRDefault="00BB250D" w:rsidP="00BB250D">
      <w:pPr>
        <w:rPr>
          <w:rFonts w:ascii="Arial" w:hAnsi="Arial" w:cs="Arial"/>
          <w:sz w:val="28"/>
          <w:szCs w:val="28"/>
        </w:rPr>
      </w:pPr>
    </w:p>
    <w:p w:rsidR="00BB250D" w:rsidRPr="005F6061" w:rsidRDefault="00BB250D" w:rsidP="00BB250D">
      <w:pPr>
        <w:rPr>
          <w:noProof/>
          <w:lang w:eastAsia="en-GB"/>
        </w:rPr>
      </w:pPr>
    </w:p>
    <w:p w:rsidR="00BB250D" w:rsidRPr="005F6061" w:rsidRDefault="00BB250D" w:rsidP="00BB250D">
      <w:pPr>
        <w:rPr>
          <w:noProof/>
          <w:lang w:eastAsia="en-GB"/>
        </w:rPr>
      </w:pPr>
    </w:p>
    <w:p w:rsidR="00BB250D" w:rsidRDefault="00BB250D" w:rsidP="00BB250D">
      <w:pPr>
        <w:rPr>
          <w:rFonts w:ascii="Arial" w:hAnsi="Arial" w:cs="Arial"/>
          <w:sz w:val="28"/>
          <w:szCs w:val="28"/>
        </w:rPr>
      </w:pPr>
      <w:r>
        <w:rPr>
          <w:noProof/>
          <w:lang w:eastAsia="en-GB"/>
        </w:rPr>
        <w:drawing>
          <wp:anchor distT="0" distB="0" distL="114300" distR="114300" simplePos="0" relativeHeight="251729920" behindDoc="1" locked="0" layoutInCell="1" allowOverlap="1">
            <wp:simplePos x="0" y="0"/>
            <wp:positionH relativeFrom="column">
              <wp:posOffset>4775835</wp:posOffset>
            </wp:positionH>
            <wp:positionV relativeFrom="paragraph">
              <wp:posOffset>7504430</wp:posOffset>
            </wp:positionV>
            <wp:extent cx="529590" cy="419100"/>
            <wp:effectExtent l="19050" t="0" r="3810" b="0"/>
            <wp:wrapTight wrapText="bothSides">
              <wp:wrapPolygon edited="0">
                <wp:start x="-777" y="0"/>
                <wp:lineTo x="-777" y="20618"/>
                <wp:lineTo x="21755" y="20618"/>
                <wp:lineTo x="21755" y="0"/>
                <wp:lineTo x="-777"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srcRect/>
                    <a:stretch>
                      <a:fillRect/>
                    </a:stretch>
                  </pic:blipFill>
                  <pic:spPr bwMode="auto">
                    <a:xfrm>
                      <a:off x="0" y="0"/>
                      <a:ext cx="529590" cy="419100"/>
                    </a:xfrm>
                    <a:prstGeom prst="rect">
                      <a:avLst/>
                    </a:prstGeom>
                    <a:noFill/>
                    <a:ln w="9525">
                      <a:noFill/>
                      <a:miter lim="800000"/>
                      <a:headEnd/>
                      <a:tailEnd/>
                    </a:ln>
                  </pic:spPr>
                </pic:pic>
              </a:graphicData>
            </a:graphic>
          </wp:anchor>
        </w:drawing>
      </w:r>
      <w:r w:rsidRPr="005F6061">
        <w:rPr>
          <w:b/>
          <w:sz w:val="28"/>
          <w:szCs w:val="28"/>
        </w:rPr>
        <w:t xml:space="preserve">                                                                                                </w:t>
      </w: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noProof/>
          <w:sz w:val="28"/>
          <w:szCs w:val="28"/>
          <w:lang w:eastAsia="en-GB"/>
        </w:rPr>
      </w:pPr>
      <w:r>
        <w:rPr>
          <w:rFonts w:ascii="Arial" w:hAnsi="Arial" w:cs="Arial"/>
          <w:noProof/>
          <w:sz w:val="28"/>
          <w:szCs w:val="28"/>
          <w:lang w:eastAsia="en-GB"/>
        </w:rPr>
        <w:lastRenderedPageBreak/>
        <w:pict>
          <v:shape id="_x0000_s1096" type="#_x0000_t202" style="position:absolute;margin-left:14.55pt;margin-top:20.95pt;width:117.75pt;height:56.25pt;z-index:251731968" fillcolor="black" strokecolor="#f2f2f2" strokeweight="3pt">
            <v:shadow on="t" type="perspective" color="#7f7f7f" opacity=".5" offset="1pt" offset2="-1pt"/>
            <v:textbox style="mso-next-textbox:#_x0000_s1096">
              <w:txbxContent>
                <w:p w:rsidR="00BB250D" w:rsidRPr="00D74723" w:rsidRDefault="00BB250D" w:rsidP="00BB250D">
                  <w:pPr>
                    <w:rPr>
                      <w:b/>
                      <w:sz w:val="28"/>
                      <w:szCs w:val="28"/>
                    </w:rPr>
                  </w:pPr>
                  <w:r w:rsidRPr="00D74723">
                    <w:rPr>
                      <w:rFonts w:ascii="Arial" w:hAnsi="Arial" w:cs="Arial"/>
                      <w:b/>
                      <w:sz w:val="28"/>
                      <w:szCs w:val="28"/>
                    </w:rPr>
                    <w:t xml:space="preserve">Appendix   </w:t>
                  </w:r>
                  <w:r>
                    <w:rPr>
                      <w:rFonts w:ascii="Arial" w:hAnsi="Arial" w:cs="Arial"/>
                      <w:b/>
                      <w:sz w:val="28"/>
                      <w:szCs w:val="28"/>
                    </w:rPr>
                    <w:t>8</w:t>
                  </w:r>
                  <w:r w:rsidRPr="00D74723">
                    <w:rPr>
                      <w:rFonts w:ascii="Arial" w:hAnsi="Arial" w:cs="Arial"/>
                      <w:b/>
                      <w:sz w:val="28"/>
                      <w:szCs w:val="28"/>
                    </w:rPr>
                    <w:t xml:space="preserve">    </w:t>
                  </w:r>
                </w:p>
              </w:txbxContent>
            </v:textbox>
          </v:shape>
        </w:pict>
      </w: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r>
        <w:rPr>
          <w:rFonts w:ascii="Arial" w:hAnsi="Arial" w:cs="Arial"/>
          <w:noProof/>
          <w:sz w:val="28"/>
          <w:szCs w:val="28"/>
          <w:lang w:eastAsia="en-GB"/>
        </w:rPr>
        <w:drawing>
          <wp:inline distT="0" distB="0" distL="0" distR="0">
            <wp:extent cx="6962775" cy="4686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962775" cy="4686300"/>
                    </a:xfrm>
                    <a:prstGeom prst="rect">
                      <a:avLst/>
                    </a:prstGeom>
                    <a:noFill/>
                    <a:ln w="9525">
                      <a:noFill/>
                      <a:miter lim="800000"/>
                      <a:headEnd/>
                      <a:tailEnd/>
                    </a:ln>
                  </pic:spPr>
                </pic:pic>
              </a:graphicData>
            </a:graphic>
          </wp:inline>
        </w:drawing>
      </w: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Default="00BB250D" w:rsidP="00BB250D">
      <w:pPr>
        <w:tabs>
          <w:tab w:val="left" w:pos="7305"/>
        </w:tabs>
        <w:rPr>
          <w:rFonts w:ascii="Arial" w:hAnsi="Arial" w:cs="Arial"/>
          <w:sz w:val="28"/>
          <w:szCs w:val="28"/>
        </w:rPr>
      </w:pPr>
    </w:p>
    <w:p w:rsidR="00BB250D" w:rsidRPr="00B076D3" w:rsidRDefault="00BB250D" w:rsidP="00BB250D">
      <w:pPr>
        <w:tabs>
          <w:tab w:val="left" w:pos="7305"/>
        </w:tabs>
        <w:rPr>
          <w:rFonts w:ascii="Arial" w:hAnsi="Arial" w:cs="Arial"/>
          <w:sz w:val="28"/>
          <w:szCs w:val="28"/>
        </w:rPr>
      </w:pPr>
      <w:r>
        <w:rPr>
          <w:rFonts w:ascii="Arial" w:hAnsi="Arial" w:cs="Arial"/>
          <w:sz w:val="28"/>
          <w:szCs w:val="28"/>
        </w:rPr>
        <w:tab/>
      </w:r>
    </w:p>
    <w:p w:rsidR="007D0899" w:rsidRDefault="007D0899"/>
    <w:sectPr w:rsidR="007D0899" w:rsidSect="005F6061">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2C" w:rsidRPr="0085242C" w:rsidRDefault="008349FA" w:rsidP="00B21CA8">
    <w:pPr>
      <w:pStyle w:val="Footer"/>
      <w:tabs>
        <w:tab w:val="clear" w:pos="4513"/>
        <w:tab w:val="clear" w:pos="9026"/>
        <w:tab w:val="center" w:pos="5329"/>
        <w:tab w:val="right" w:pos="10658"/>
      </w:tabs>
    </w:pPr>
    <w:r>
      <w:t>CP Policy and Procedures</w:t>
    </w:r>
    <w:r>
      <w:tab/>
      <w:t xml:space="preserve">Version </w:t>
    </w:r>
    <w:r>
      <w:t>1</w:t>
    </w:r>
    <w:r>
      <w:tab/>
    </w:r>
    <w:r>
      <w:t xml:space="preserve">September </w:t>
    </w:r>
    <w:r>
      <w:t>201</w:t>
    </w:r>
    <w:r>
      <w:t>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DE" w:rsidRDefault="008349FA">
    <w:pPr>
      <w:pStyle w:val="Header"/>
      <w:jc w:val="right"/>
    </w:pPr>
    <w:r>
      <w:fldChar w:fldCharType="begin"/>
    </w:r>
    <w:r>
      <w:instrText xml:space="preserve"> PAGE   \* MERGEFORMAT </w:instrText>
    </w:r>
    <w:r>
      <w:fldChar w:fldCharType="separate"/>
    </w:r>
    <w:r w:rsidR="00BB250D">
      <w:rPr>
        <w:noProof/>
      </w:rPr>
      <w:t>1</w:t>
    </w:r>
    <w:r>
      <w:rPr>
        <w:noProof/>
      </w:rPr>
      <w:fldChar w:fldCharType="end"/>
    </w:r>
  </w:p>
  <w:p w:rsidR="008672DE" w:rsidRPr="001660E2" w:rsidRDefault="008349FA">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4A"/>
    <w:multiLevelType w:val="multilevel"/>
    <w:tmpl w:val="5C049B52"/>
    <w:lvl w:ilvl="0">
      <w:start w:val="1"/>
      <w:numFmt w:val="decimal"/>
      <w:lvlText w:val="%1."/>
      <w:lvlJc w:val="left"/>
      <w:pPr>
        <w:ind w:left="76" w:hanging="360"/>
      </w:pPr>
      <w:rPr>
        <w:rFonts w:hint="default"/>
      </w:rPr>
    </w:lvl>
    <w:lvl w:ilvl="1">
      <w:start w:val="1"/>
      <w:numFmt w:val="decimal"/>
      <w:isLgl/>
      <w:lvlText w:val="%1.%2"/>
      <w:lvlJc w:val="left"/>
      <w:pPr>
        <w:ind w:left="966"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1">
    <w:nsid w:val="00E57F19"/>
    <w:multiLevelType w:val="hybridMultilevel"/>
    <w:tmpl w:val="617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956EC"/>
    <w:multiLevelType w:val="hybridMultilevel"/>
    <w:tmpl w:val="E8EA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52678"/>
    <w:multiLevelType w:val="hybridMultilevel"/>
    <w:tmpl w:val="081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71580"/>
    <w:multiLevelType w:val="hybridMultilevel"/>
    <w:tmpl w:val="1BDC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00B2A"/>
    <w:multiLevelType w:val="hybridMultilevel"/>
    <w:tmpl w:val="63F0485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F7DB5"/>
    <w:multiLevelType w:val="hybridMultilevel"/>
    <w:tmpl w:val="CE1A6BF8"/>
    <w:lvl w:ilvl="0" w:tplc="7346ADC8">
      <w:start w:val="1"/>
      <w:numFmt w:val="bullet"/>
      <w:lvlText w:val="-"/>
      <w:lvlJc w:val="righ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B166EB"/>
    <w:multiLevelType w:val="hybridMultilevel"/>
    <w:tmpl w:val="0C4617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763A24"/>
    <w:multiLevelType w:val="hybridMultilevel"/>
    <w:tmpl w:val="9D4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F5BF8"/>
    <w:multiLevelType w:val="hybridMultilevel"/>
    <w:tmpl w:val="E04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950DA"/>
    <w:multiLevelType w:val="hybridMultilevel"/>
    <w:tmpl w:val="F1B41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0E0C3C"/>
    <w:multiLevelType w:val="hybridMultilevel"/>
    <w:tmpl w:val="03BECB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39871C5F"/>
    <w:multiLevelType w:val="hybridMultilevel"/>
    <w:tmpl w:val="D062E3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3FF154A3"/>
    <w:multiLevelType w:val="hybridMultilevel"/>
    <w:tmpl w:val="762022D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nsid w:val="42F029CB"/>
    <w:multiLevelType w:val="hybridMultilevel"/>
    <w:tmpl w:val="0AD299A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nsid w:val="4482670D"/>
    <w:multiLevelType w:val="hybridMultilevel"/>
    <w:tmpl w:val="37B0B5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48A4796E"/>
    <w:multiLevelType w:val="hybridMultilevel"/>
    <w:tmpl w:val="7D8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57F92B5A"/>
    <w:multiLevelType w:val="hybridMultilevel"/>
    <w:tmpl w:val="CF5A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102BB4"/>
    <w:multiLevelType w:val="hybridMultilevel"/>
    <w:tmpl w:val="3F226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A46663B"/>
    <w:multiLevelType w:val="hybridMultilevel"/>
    <w:tmpl w:val="5F5251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5BBC027B"/>
    <w:multiLevelType w:val="hybridMultilevel"/>
    <w:tmpl w:val="AEB6FED2"/>
    <w:lvl w:ilvl="0" w:tplc="7346ADC8">
      <w:start w:val="1"/>
      <w:numFmt w:val="bullet"/>
      <w:lvlText w:val="-"/>
      <w:lvlJc w:val="right"/>
      <w:pPr>
        <w:ind w:left="1440" w:hanging="360"/>
      </w:pPr>
      <w:rPr>
        <w:rFonts w:ascii="SimSun" w:eastAsia="SimSun" w:hAnsi="SimSun" w:hint="eastAsia"/>
      </w:rPr>
    </w:lvl>
    <w:lvl w:ilvl="1" w:tplc="4D1EEFCC">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5B1CFE"/>
    <w:multiLevelType w:val="hybridMultilevel"/>
    <w:tmpl w:val="F9C83806"/>
    <w:lvl w:ilvl="0" w:tplc="BEE25CF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57373"/>
    <w:multiLevelType w:val="multilevel"/>
    <w:tmpl w:val="BF3A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7745F"/>
    <w:multiLevelType w:val="hybridMultilevel"/>
    <w:tmpl w:val="77E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F00980"/>
    <w:multiLevelType w:val="hybridMultilevel"/>
    <w:tmpl w:val="4420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D46B9"/>
    <w:multiLevelType w:val="hybridMultilevel"/>
    <w:tmpl w:val="B7DAB7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3984CFD"/>
    <w:multiLevelType w:val="hybridMultilevel"/>
    <w:tmpl w:val="7DF8F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763A71C7"/>
    <w:multiLevelType w:val="hybridMultilevel"/>
    <w:tmpl w:val="6B7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C494C"/>
    <w:multiLevelType w:val="hybridMultilevel"/>
    <w:tmpl w:val="69D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31E2B"/>
    <w:multiLevelType w:val="hybridMultilevel"/>
    <w:tmpl w:val="24D8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2C7930"/>
    <w:multiLevelType w:val="hybridMultilevel"/>
    <w:tmpl w:val="33DE2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7A794922"/>
    <w:multiLevelType w:val="hybridMultilevel"/>
    <w:tmpl w:val="9F90E3C4"/>
    <w:lvl w:ilvl="0" w:tplc="5FCC6C74">
      <w:start w:val="1"/>
      <w:numFmt w:val="bullet"/>
      <w:lvlText w:val="•"/>
      <w:lvlJc w:val="left"/>
      <w:pPr>
        <w:tabs>
          <w:tab w:val="num" w:pos="720"/>
        </w:tabs>
        <w:ind w:left="720" w:hanging="360"/>
      </w:pPr>
      <w:rPr>
        <w:rFonts w:ascii="Times New Roman" w:hAnsi="Times New Roman" w:hint="default"/>
      </w:rPr>
    </w:lvl>
    <w:lvl w:ilvl="1" w:tplc="3FE6D066" w:tentative="1">
      <w:start w:val="1"/>
      <w:numFmt w:val="bullet"/>
      <w:lvlText w:val="•"/>
      <w:lvlJc w:val="left"/>
      <w:pPr>
        <w:tabs>
          <w:tab w:val="num" w:pos="1440"/>
        </w:tabs>
        <w:ind w:left="1440" w:hanging="360"/>
      </w:pPr>
      <w:rPr>
        <w:rFonts w:ascii="Times New Roman" w:hAnsi="Times New Roman" w:hint="default"/>
      </w:rPr>
    </w:lvl>
    <w:lvl w:ilvl="2" w:tplc="75D4E814">
      <w:start w:val="595"/>
      <w:numFmt w:val="bullet"/>
      <w:lvlText w:val="•"/>
      <w:lvlJc w:val="left"/>
      <w:pPr>
        <w:tabs>
          <w:tab w:val="num" w:pos="2160"/>
        </w:tabs>
        <w:ind w:left="2160" w:hanging="360"/>
      </w:pPr>
      <w:rPr>
        <w:rFonts w:ascii="Times New Roman" w:hAnsi="Times New Roman" w:hint="default"/>
      </w:rPr>
    </w:lvl>
    <w:lvl w:ilvl="3" w:tplc="DF763E6A" w:tentative="1">
      <w:start w:val="1"/>
      <w:numFmt w:val="bullet"/>
      <w:lvlText w:val="•"/>
      <w:lvlJc w:val="left"/>
      <w:pPr>
        <w:tabs>
          <w:tab w:val="num" w:pos="2880"/>
        </w:tabs>
        <w:ind w:left="2880" w:hanging="360"/>
      </w:pPr>
      <w:rPr>
        <w:rFonts w:ascii="Times New Roman" w:hAnsi="Times New Roman" w:hint="default"/>
      </w:rPr>
    </w:lvl>
    <w:lvl w:ilvl="4" w:tplc="E72C4670" w:tentative="1">
      <w:start w:val="1"/>
      <w:numFmt w:val="bullet"/>
      <w:lvlText w:val="•"/>
      <w:lvlJc w:val="left"/>
      <w:pPr>
        <w:tabs>
          <w:tab w:val="num" w:pos="3600"/>
        </w:tabs>
        <w:ind w:left="3600" w:hanging="360"/>
      </w:pPr>
      <w:rPr>
        <w:rFonts w:ascii="Times New Roman" w:hAnsi="Times New Roman" w:hint="default"/>
      </w:rPr>
    </w:lvl>
    <w:lvl w:ilvl="5" w:tplc="B0F4F1F2" w:tentative="1">
      <w:start w:val="1"/>
      <w:numFmt w:val="bullet"/>
      <w:lvlText w:val="•"/>
      <w:lvlJc w:val="left"/>
      <w:pPr>
        <w:tabs>
          <w:tab w:val="num" w:pos="4320"/>
        </w:tabs>
        <w:ind w:left="4320" w:hanging="360"/>
      </w:pPr>
      <w:rPr>
        <w:rFonts w:ascii="Times New Roman" w:hAnsi="Times New Roman" w:hint="default"/>
      </w:rPr>
    </w:lvl>
    <w:lvl w:ilvl="6" w:tplc="5192CE68" w:tentative="1">
      <w:start w:val="1"/>
      <w:numFmt w:val="bullet"/>
      <w:lvlText w:val="•"/>
      <w:lvlJc w:val="left"/>
      <w:pPr>
        <w:tabs>
          <w:tab w:val="num" w:pos="5040"/>
        </w:tabs>
        <w:ind w:left="5040" w:hanging="360"/>
      </w:pPr>
      <w:rPr>
        <w:rFonts w:ascii="Times New Roman" w:hAnsi="Times New Roman" w:hint="default"/>
      </w:rPr>
    </w:lvl>
    <w:lvl w:ilvl="7" w:tplc="166CAAA8" w:tentative="1">
      <w:start w:val="1"/>
      <w:numFmt w:val="bullet"/>
      <w:lvlText w:val="•"/>
      <w:lvlJc w:val="left"/>
      <w:pPr>
        <w:tabs>
          <w:tab w:val="num" w:pos="5760"/>
        </w:tabs>
        <w:ind w:left="5760" w:hanging="360"/>
      </w:pPr>
      <w:rPr>
        <w:rFonts w:ascii="Times New Roman" w:hAnsi="Times New Roman" w:hint="default"/>
      </w:rPr>
    </w:lvl>
    <w:lvl w:ilvl="8" w:tplc="820ECF1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9"/>
  </w:num>
  <w:num w:numId="3">
    <w:abstractNumId w:val="5"/>
  </w:num>
  <w:num w:numId="4">
    <w:abstractNumId w:val="21"/>
  </w:num>
  <w:num w:numId="5">
    <w:abstractNumId w:val="6"/>
  </w:num>
  <w:num w:numId="6">
    <w:abstractNumId w:val="11"/>
  </w:num>
  <w:num w:numId="7">
    <w:abstractNumId w:val="10"/>
  </w:num>
  <w:num w:numId="8">
    <w:abstractNumId w:val="30"/>
  </w:num>
  <w:num w:numId="9">
    <w:abstractNumId w:val="31"/>
  </w:num>
  <w:num w:numId="10">
    <w:abstractNumId w:val="27"/>
  </w:num>
  <w:num w:numId="11">
    <w:abstractNumId w:val="29"/>
  </w:num>
  <w:num w:numId="12">
    <w:abstractNumId w:val="1"/>
  </w:num>
  <w:num w:numId="13">
    <w:abstractNumId w:val="0"/>
  </w:num>
  <w:num w:numId="14">
    <w:abstractNumId w:val="9"/>
  </w:num>
  <w:num w:numId="15">
    <w:abstractNumId w:val="14"/>
  </w:num>
  <w:num w:numId="16">
    <w:abstractNumId w:val="13"/>
  </w:num>
  <w:num w:numId="17">
    <w:abstractNumId w:val="8"/>
  </w:num>
  <w:num w:numId="18">
    <w:abstractNumId w:val="15"/>
  </w:num>
  <w:num w:numId="19">
    <w:abstractNumId w:val="32"/>
  </w:num>
  <w:num w:numId="20">
    <w:abstractNumId w:val="18"/>
  </w:num>
  <w:num w:numId="21">
    <w:abstractNumId w:val="7"/>
  </w:num>
  <w:num w:numId="22">
    <w:abstractNumId w:val="25"/>
  </w:num>
  <w:num w:numId="23">
    <w:abstractNumId w:val="12"/>
  </w:num>
  <w:num w:numId="24">
    <w:abstractNumId w:val="3"/>
  </w:num>
  <w:num w:numId="25">
    <w:abstractNumId w:val="28"/>
  </w:num>
  <w:num w:numId="26">
    <w:abstractNumId w:val="4"/>
  </w:num>
  <w:num w:numId="27">
    <w:abstractNumId w:val="24"/>
  </w:num>
  <w:num w:numId="28">
    <w:abstractNumId w:val="22"/>
  </w:num>
  <w:num w:numId="29">
    <w:abstractNumId w:val="20"/>
  </w:num>
  <w:num w:numId="30">
    <w:abstractNumId w:val="2"/>
  </w:num>
  <w:num w:numId="31">
    <w:abstractNumId w:val="16"/>
  </w:num>
  <w:num w:numId="32">
    <w:abstractNumId w:val="2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50D"/>
    <w:rsid w:val="007D0899"/>
    <w:rsid w:val="008349FA"/>
    <w:rsid w:val="00BB25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8"/>
        <o:r id="V:Rule3" type="connector" idref="#_x0000_s1036"/>
        <o:r id="V:Rule4" type="connector" idref="#_x0000_s1037"/>
        <o:r id="V:Rule5" type="connector" idref="#_x0000_s1039"/>
        <o:r id="V:Rule6" type="connector" idref="#_x0000_s1044"/>
        <o:r id="V:Rule7" type="connector" idref="#_x0000_s1041"/>
        <o:r id="V:Rule8" type="connector" idref="#_x0000_s1043"/>
        <o:r id="V:Rule9" type="connector" idref="#_x0000_s1042"/>
        <o:r id="V:Rule10" type="connector" idref="#_x0000_s1045"/>
        <o:r id="V:Rule11" type="connector" idref="#_x0000_s1047"/>
        <o:r id="V:Rule12" type="connector" idref="#_x0000_s1050"/>
        <o:r id="V:Rule13" type="connector" idref="#_x0000_s1048"/>
        <o:r id="V:Rule14" type="connector" idref="#_x0000_s1049"/>
        <o:r id="V:Rule15" type="connector" idref="#_x0000_s1054"/>
        <o:r id="V:Rule16" type="connector" idref="#_x0000_s1053"/>
        <o:r id="V:Rule17" type="connector" idref="#_x0000_s1056"/>
        <o:r id="V:Rule18" type="connector" idref="#_x0000_s1055"/>
        <o:r id="V:Rule19" type="connector" idref="#_x0000_s1061"/>
        <o:r id="V:Rule20" type="connector" idref="#_x0000_s1060"/>
        <o:r id="V:Rule21"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0D"/>
    <w:rPr>
      <w:rFonts w:ascii="Calibri" w:eastAsia="Calibri" w:hAnsi="Calibri" w:cs="Times New Roman"/>
    </w:rPr>
  </w:style>
  <w:style w:type="paragraph" w:styleId="Heading1">
    <w:name w:val="heading 1"/>
    <w:basedOn w:val="Normal"/>
    <w:next w:val="Normal"/>
    <w:link w:val="Heading1Char"/>
    <w:uiPriority w:val="9"/>
    <w:qFormat/>
    <w:rsid w:val="00BB250D"/>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BB250D"/>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BB250D"/>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50D"/>
    <w:rPr>
      <w:rFonts w:ascii="Cambria" w:eastAsia="Times New Roman" w:hAnsi="Cambria" w:cs="Times New Roman"/>
      <w:b/>
      <w:bCs/>
      <w:color w:val="365F91"/>
      <w:sz w:val="28"/>
      <w:szCs w:val="28"/>
      <w:lang/>
    </w:rPr>
  </w:style>
  <w:style w:type="character" w:customStyle="1" w:styleId="Heading2Char">
    <w:name w:val="Heading 2 Char"/>
    <w:basedOn w:val="DefaultParagraphFont"/>
    <w:link w:val="Heading2"/>
    <w:uiPriority w:val="9"/>
    <w:rsid w:val="00BB250D"/>
    <w:rPr>
      <w:rFonts w:ascii="Cambria" w:eastAsia="Times New Roman" w:hAnsi="Cambria" w:cs="Times New Roman"/>
      <w:b/>
      <w:bCs/>
      <w:color w:val="4F81BD"/>
      <w:sz w:val="26"/>
      <w:szCs w:val="26"/>
      <w:lang/>
    </w:rPr>
  </w:style>
  <w:style w:type="character" w:customStyle="1" w:styleId="Heading3Char">
    <w:name w:val="Heading 3 Char"/>
    <w:basedOn w:val="DefaultParagraphFont"/>
    <w:link w:val="Heading3"/>
    <w:uiPriority w:val="9"/>
    <w:rsid w:val="00BB250D"/>
    <w:rPr>
      <w:rFonts w:ascii="Cambria" w:eastAsia="Times New Roman" w:hAnsi="Cambria" w:cs="Times New Roman"/>
      <w:b/>
      <w:bCs/>
      <w:color w:val="4F81BD"/>
      <w:sz w:val="20"/>
      <w:szCs w:val="20"/>
      <w:lang/>
    </w:rPr>
  </w:style>
  <w:style w:type="character" w:styleId="BookTitle">
    <w:name w:val="Book Title"/>
    <w:uiPriority w:val="33"/>
    <w:qFormat/>
    <w:rsid w:val="00BB250D"/>
    <w:rPr>
      <w:b/>
      <w:bCs/>
      <w:smallCaps/>
      <w:spacing w:val="5"/>
    </w:rPr>
  </w:style>
  <w:style w:type="paragraph" w:styleId="ListParagraph">
    <w:name w:val="List Paragraph"/>
    <w:basedOn w:val="Normal"/>
    <w:uiPriority w:val="34"/>
    <w:qFormat/>
    <w:rsid w:val="00BB250D"/>
    <w:pPr>
      <w:ind w:left="720"/>
      <w:contextualSpacing/>
    </w:pPr>
  </w:style>
  <w:style w:type="character" w:styleId="IntenseEmphasis">
    <w:name w:val="Intense Emphasis"/>
    <w:uiPriority w:val="21"/>
    <w:qFormat/>
    <w:rsid w:val="00BB250D"/>
    <w:rPr>
      <w:b/>
      <w:bCs/>
      <w:i/>
      <w:iCs/>
      <w:color w:val="4F81BD"/>
    </w:rPr>
  </w:style>
  <w:style w:type="character" w:styleId="Strong">
    <w:name w:val="Strong"/>
    <w:uiPriority w:val="22"/>
    <w:qFormat/>
    <w:rsid w:val="00BB250D"/>
    <w:rPr>
      <w:b/>
      <w:bCs/>
    </w:rPr>
  </w:style>
  <w:style w:type="paragraph" w:styleId="Quote">
    <w:name w:val="Quote"/>
    <w:basedOn w:val="Normal"/>
    <w:next w:val="Normal"/>
    <w:link w:val="QuoteChar"/>
    <w:uiPriority w:val="29"/>
    <w:qFormat/>
    <w:rsid w:val="00BB250D"/>
    <w:rPr>
      <w:i/>
      <w:iCs/>
      <w:color w:val="000000"/>
      <w:sz w:val="20"/>
      <w:szCs w:val="20"/>
      <w:lang/>
    </w:rPr>
  </w:style>
  <w:style w:type="character" w:customStyle="1" w:styleId="QuoteChar">
    <w:name w:val="Quote Char"/>
    <w:basedOn w:val="DefaultParagraphFont"/>
    <w:link w:val="Quote"/>
    <w:uiPriority w:val="29"/>
    <w:rsid w:val="00BB250D"/>
    <w:rPr>
      <w:rFonts w:ascii="Calibri" w:eastAsia="Calibri" w:hAnsi="Calibri" w:cs="Times New Roman"/>
      <w:i/>
      <w:iCs/>
      <w:color w:val="000000"/>
      <w:sz w:val="20"/>
      <w:szCs w:val="20"/>
      <w:lang/>
    </w:rPr>
  </w:style>
  <w:style w:type="paragraph" w:styleId="IntenseQuote">
    <w:name w:val="Intense Quote"/>
    <w:basedOn w:val="Normal"/>
    <w:next w:val="Normal"/>
    <w:link w:val="IntenseQuoteChar"/>
    <w:uiPriority w:val="30"/>
    <w:qFormat/>
    <w:rsid w:val="00BB250D"/>
    <w:pPr>
      <w:pBdr>
        <w:bottom w:val="single" w:sz="4" w:space="4" w:color="4F81BD"/>
      </w:pBdr>
      <w:spacing w:before="200" w:after="280"/>
      <w:ind w:left="936" w:right="936"/>
    </w:pPr>
    <w:rPr>
      <w:b/>
      <w:bCs/>
      <w:i/>
      <w:iCs/>
      <w:color w:val="4F81BD"/>
      <w:sz w:val="20"/>
      <w:szCs w:val="20"/>
      <w:lang/>
    </w:rPr>
  </w:style>
  <w:style w:type="character" w:customStyle="1" w:styleId="IntenseQuoteChar">
    <w:name w:val="Intense Quote Char"/>
    <w:basedOn w:val="DefaultParagraphFont"/>
    <w:link w:val="IntenseQuote"/>
    <w:uiPriority w:val="30"/>
    <w:rsid w:val="00BB250D"/>
    <w:rPr>
      <w:rFonts w:ascii="Calibri" w:eastAsia="Calibri" w:hAnsi="Calibri" w:cs="Times New Roman"/>
      <w:b/>
      <w:bCs/>
      <w:i/>
      <w:iCs/>
      <w:color w:val="4F81BD"/>
      <w:sz w:val="20"/>
      <w:szCs w:val="20"/>
      <w:lang/>
    </w:rPr>
  </w:style>
  <w:style w:type="table" w:styleId="TableGrid">
    <w:name w:val="Table Grid"/>
    <w:basedOn w:val="TableNormal"/>
    <w:uiPriority w:val="59"/>
    <w:rsid w:val="00BB250D"/>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250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B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0D"/>
    <w:rPr>
      <w:rFonts w:ascii="Calibri" w:eastAsia="Calibri" w:hAnsi="Calibri" w:cs="Times New Roman"/>
    </w:rPr>
  </w:style>
  <w:style w:type="paragraph" w:styleId="Footer">
    <w:name w:val="footer"/>
    <w:basedOn w:val="Normal"/>
    <w:link w:val="FooterChar"/>
    <w:uiPriority w:val="99"/>
    <w:unhideWhenUsed/>
    <w:rsid w:val="00BB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0D"/>
    <w:rPr>
      <w:rFonts w:ascii="Calibri" w:eastAsia="Calibri" w:hAnsi="Calibri" w:cs="Times New Roman"/>
    </w:rPr>
  </w:style>
  <w:style w:type="character" w:styleId="Hyperlink">
    <w:name w:val="Hyperlink"/>
    <w:uiPriority w:val="99"/>
    <w:unhideWhenUsed/>
    <w:rsid w:val="00BB250D"/>
    <w:rPr>
      <w:color w:val="0000FF"/>
      <w:u w:val="single"/>
    </w:rPr>
  </w:style>
  <w:style w:type="paragraph" w:styleId="BalloonText">
    <w:name w:val="Balloon Text"/>
    <w:basedOn w:val="Normal"/>
    <w:link w:val="BalloonTextChar"/>
    <w:uiPriority w:val="99"/>
    <w:semiHidden/>
    <w:unhideWhenUsed/>
    <w:rsid w:val="00BB250D"/>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BB250D"/>
    <w:rPr>
      <w:rFonts w:ascii="Tahoma" w:eastAsia="Calibri" w:hAnsi="Tahoma" w:cs="Times New Roman"/>
      <w:sz w:val="16"/>
      <w:szCs w:val="16"/>
      <w:lang/>
    </w:rPr>
  </w:style>
  <w:style w:type="character" w:styleId="FollowedHyperlink">
    <w:name w:val="FollowedHyperlink"/>
    <w:uiPriority w:val="99"/>
    <w:semiHidden/>
    <w:unhideWhenUsed/>
    <w:rsid w:val="00BB250D"/>
    <w:rPr>
      <w:color w:val="800080"/>
      <w:u w:val="single"/>
    </w:rPr>
  </w:style>
  <w:style w:type="character" w:styleId="HTMLCite">
    <w:name w:val="HTML Cite"/>
    <w:uiPriority w:val="99"/>
    <w:semiHidden/>
    <w:unhideWhenUsed/>
    <w:rsid w:val="00BB250D"/>
    <w:rPr>
      <w:i w:val="0"/>
      <w:iCs w:val="0"/>
      <w:color w:val="009030"/>
    </w:rPr>
  </w:style>
  <w:style w:type="paragraph" w:customStyle="1" w:styleId="Pa2">
    <w:name w:val="Pa2"/>
    <w:basedOn w:val="Default"/>
    <w:next w:val="Default"/>
    <w:uiPriority w:val="99"/>
    <w:rsid w:val="00BB250D"/>
    <w:pPr>
      <w:spacing w:line="201" w:lineRule="atLeast"/>
    </w:pPr>
    <w:rPr>
      <w:rFonts w:ascii="Helvetica 45 Light" w:hAnsi="Helvetica 45 Light" w:cs="Times New Roman"/>
      <w:color w:val="auto"/>
      <w:lang w:eastAsia="en-GB"/>
    </w:rPr>
  </w:style>
  <w:style w:type="paragraph" w:styleId="NormalWeb">
    <w:name w:val="Normal (Web)"/>
    <w:basedOn w:val="Normal"/>
    <w:uiPriority w:val="99"/>
    <w:unhideWhenUsed/>
    <w:rsid w:val="00BB250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knowsleysafeguardingchildren.co.uk"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nowsleyscb.proceduresonline.com/index.htm" TargetMode="External"/><Relationship Id="rId11" Type="http://schemas.openxmlformats.org/officeDocument/2006/relationships/footer" Target="footer1.xml"/><Relationship Id="rId5" Type="http://schemas.openxmlformats.org/officeDocument/2006/relationships/hyperlink" Target="http://www.gov.uk" TargetMode="Externa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6204</Words>
  <Characters>35367</Characters>
  <Application>Microsoft Office Word</Application>
  <DocSecurity>0</DocSecurity>
  <Lines>294</Lines>
  <Paragraphs>82</Paragraphs>
  <ScaleCrop>false</ScaleCrop>
  <Company/>
  <LinksUpToDate>false</LinksUpToDate>
  <CharactersWithSpaces>41489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Barlow</dc:creator>
  <cp:lastModifiedBy>J Barlow</cp:lastModifiedBy>
  <cp:revision>1</cp:revision>
  <dcterms:created xsi:type="dcterms:W3CDTF">2019-10-02T07:10:00Z</dcterms:created>
  <dcterms:modified xsi:type="dcterms:W3CDTF">2019-10-02T07:11:00Z</dcterms:modified>
</cp:coreProperties>
</file>